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xml" PartName="/customXML/item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package.core-properties+xml" PartName="/docProps/core.xml"/>
  <Override ContentType="application/vnd.openxmlformats-officedocument.theme+xml" PartName="/word/theme/theme1.xml"/>
  <Override ContentType="application/vnd.openxmlformats-officedocument.wordprocessingml.comments+xml" PartName="/word/comments.xml"/>
  <Override ContentType="application/vnd.openxmlformats-officedocument.wordprocessingml.header+xml" PartName="/word/header2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customXmlProperties+xml" PartName="/customXML/itemProps1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commentsExtended+xml" PartName="/word/commentsExtended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1"/>
        <w:tabs>
          <w:tab w:val="right" w:leader="none" w:pos="10080"/>
        </w:tabs>
        <w:rPr>
          <w:color w:val="0070c0"/>
        </w:rPr>
      </w:pPr>
      <w:bookmarkStart w:colFirst="0" w:colLast="0" w:name="_heading=h.kdo28bu0q8ju" w:id="0"/>
      <w:bookmarkEnd w:id="0"/>
      <w:r w:rsidDel="00000000" w:rsidR="00000000" w:rsidRPr="00000000">
        <w:rPr>
          <w:color w:val="0070c0"/>
          <w:rtl w:val="0"/>
        </w:rPr>
        <w:t xml:space="preserve">LiftMaster</w:t>
        <w:tab/>
        <w:t xml:space="preserve">Distributed by ZeroDocs.com</w:t>
      </w:r>
    </w:p>
    <w:p w:rsidR="00000000" w:rsidDel="00000000" w:rsidP="00000000" w:rsidRDefault="00000000" w:rsidRPr="00000000" w14:paraId="00000002">
      <w:pPr>
        <w:widowControl w:val="1"/>
        <w:tabs>
          <w:tab w:val="left" w:leader="none" w:pos="540"/>
          <w:tab w:val="left" w:leader="none" w:pos="1080"/>
          <w:tab w:val="left" w:leader="none" w:pos="1620"/>
          <w:tab w:val="left" w:leader="none" w:pos="2160"/>
          <w:tab w:val="left" w:leader="none" w:pos="2700"/>
          <w:tab w:val="left" w:leader="none" w:pos="3240"/>
          <w:tab w:val="left" w:leader="none" w:pos="3780"/>
          <w:tab w:val="left" w:leader="none" w:pos="4320"/>
          <w:tab w:val="left" w:leader="none" w:pos="4860"/>
          <w:tab w:val="left" w:leader="none" w:pos="5400"/>
          <w:tab w:val="left" w:leader="none" w:pos="5940"/>
          <w:tab w:val="left" w:leader="none" w:pos="6480"/>
          <w:tab w:val="left" w:leader="none" w:pos="7020"/>
          <w:tab w:val="left" w:leader="none" w:pos="7560"/>
          <w:tab w:val="left" w:leader="none" w:pos="8100"/>
          <w:tab w:val="left" w:leader="none" w:pos="8640"/>
          <w:tab w:val="left" w:leader="none" w:pos="9180"/>
          <w:tab w:val="left" w:leader="none" w:pos="9720"/>
          <w:tab w:val="left" w:leader="none" w:pos="10079"/>
        </w:tabs>
        <w:rPr>
          <w:color w:val="0070c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</w:rPr>
      </w:pPr>
      <w:sdt>
        <w:sdtPr>
          <w:id w:val="-662792119"/>
          <w:tag w:val="goog_rdk_0"/>
        </w:sdtPr>
        <w:sdtContent>
          <w:commentRangeStart w:id="0"/>
        </w:sdtContent>
      </w:sdt>
      <w:r w:rsidDel="00000000" w:rsidR="00000000" w:rsidRPr="00000000">
        <w:rPr>
          <w:b w:val="1"/>
          <w:rtl w:val="0"/>
        </w:rPr>
        <w:t xml:space="preserve">SECTION 11 12 33 – PARKING GATES</w:t>
      </w:r>
      <w:commentRangeEnd w:id="0"/>
      <w:r w:rsidDel="00000000" w:rsidR="00000000" w:rsidRPr="00000000">
        <w:commentReference w:id="0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"/>
          <w:tab w:val="left" w:leader="none" w:pos="1080"/>
          <w:tab w:val="left" w:leader="none" w:pos="1620"/>
          <w:tab w:val="left" w:leader="none" w:pos="2160"/>
          <w:tab w:val="left" w:leader="none" w:pos="2700"/>
          <w:tab w:val="left" w:leader="none" w:pos="3240"/>
          <w:tab w:val="left" w:leader="none" w:pos="3780"/>
          <w:tab w:val="left" w:leader="none" w:pos="4320"/>
          <w:tab w:val="left" w:leader="none" w:pos="4860"/>
          <w:tab w:val="left" w:leader="none" w:pos="5400"/>
          <w:tab w:val="left" w:leader="none" w:pos="5940"/>
          <w:tab w:val="left" w:leader="none" w:pos="6480"/>
          <w:tab w:val="left" w:leader="none" w:pos="7020"/>
          <w:tab w:val="left" w:leader="none" w:pos="7560"/>
          <w:tab w:val="left" w:leader="none" w:pos="8100"/>
          <w:tab w:val="left" w:leader="none" w:pos="8640"/>
          <w:tab w:val="left" w:leader="none" w:pos="9180"/>
          <w:tab w:val="left" w:leader="none" w:pos="9720"/>
          <w:tab w:val="left" w:leader="none" w:pos="10079"/>
        </w:tabs>
        <w:spacing w:after="0" w:before="240" w:line="240" w:lineRule="auto"/>
        <w:ind w:left="0" w:right="0" w:firstLine="0"/>
        <w:jc w:val="left"/>
        <w:rPr/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GENERAL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"/>
          <w:tab w:val="left" w:leader="none" w:pos="1080"/>
          <w:tab w:val="left" w:leader="none" w:pos="1620"/>
          <w:tab w:val="left" w:leader="none" w:pos="2160"/>
          <w:tab w:val="left" w:leader="none" w:pos="2700"/>
          <w:tab w:val="left" w:leader="none" w:pos="3240"/>
          <w:tab w:val="left" w:leader="none" w:pos="3780"/>
          <w:tab w:val="left" w:leader="none" w:pos="4320"/>
          <w:tab w:val="left" w:leader="none" w:pos="4860"/>
          <w:tab w:val="left" w:leader="none" w:pos="5400"/>
          <w:tab w:val="left" w:leader="none" w:pos="5940"/>
          <w:tab w:val="left" w:leader="none" w:pos="6480"/>
          <w:tab w:val="left" w:leader="none" w:pos="7020"/>
          <w:tab w:val="left" w:leader="none" w:pos="7560"/>
          <w:tab w:val="left" w:leader="none" w:pos="8100"/>
          <w:tab w:val="left" w:leader="none" w:pos="8640"/>
          <w:tab w:val="left" w:leader="none" w:pos="9180"/>
          <w:tab w:val="left" w:leader="none" w:pos="9720"/>
          <w:tab w:val="left" w:leader="none" w:pos="10079"/>
        </w:tabs>
        <w:spacing w:after="0" w:before="240" w:line="240" w:lineRule="auto"/>
        <w:ind w:left="0" w:right="0" w:firstLine="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SUBMITTALS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"/>
          <w:tab w:val="left" w:leader="none" w:pos="1080"/>
          <w:tab w:val="left" w:leader="none" w:pos="1620"/>
          <w:tab w:val="left" w:leader="none" w:pos="2160"/>
          <w:tab w:val="left" w:leader="none" w:pos="2700"/>
          <w:tab w:val="left" w:leader="none" w:pos="3240"/>
          <w:tab w:val="left" w:leader="none" w:pos="3780"/>
          <w:tab w:val="left" w:leader="none" w:pos="4320"/>
          <w:tab w:val="left" w:leader="none" w:pos="4860"/>
          <w:tab w:val="left" w:leader="none" w:pos="5400"/>
          <w:tab w:val="left" w:leader="none" w:pos="5940"/>
          <w:tab w:val="left" w:leader="none" w:pos="6480"/>
          <w:tab w:val="left" w:leader="none" w:pos="7020"/>
          <w:tab w:val="left" w:leader="none" w:pos="7560"/>
          <w:tab w:val="left" w:leader="none" w:pos="8100"/>
          <w:tab w:val="left" w:leader="none" w:pos="8640"/>
          <w:tab w:val="left" w:leader="none" w:pos="9180"/>
          <w:tab w:val="left" w:leader="none" w:pos="9720"/>
          <w:tab w:val="left" w:leader="none" w:pos="10079"/>
        </w:tabs>
        <w:spacing w:after="0" w:before="240" w:line="240" w:lineRule="auto"/>
        <w:ind w:left="0" w:right="0" w:firstLine="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Action Submittals: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"/>
          <w:tab w:val="left" w:leader="none" w:pos="1080"/>
          <w:tab w:val="left" w:leader="none" w:pos="1620"/>
          <w:tab w:val="left" w:leader="none" w:pos="2160"/>
          <w:tab w:val="left" w:leader="none" w:pos="2700"/>
          <w:tab w:val="left" w:leader="none" w:pos="3240"/>
          <w:tab w:val="left" w:leader="none" w:pos="3780"/>
          <w:tab w:val="left" w:leader="none" w:pos="4320"/>
          <w:tab w:val="left" w:leader="none" w:pos="4860"/>
          <w:tab w:val="left" w:leader="none" w:pos="5400"/>
          <w:tab w:val="left" w:leader="none" w:pos="5940"/>
          <w:tab w:val="left" w:leader="none" w:pos="6480"/>
          <w:tab w:val="left" w:leader="none" w:pos="7020"/>
          <w:tab w:val="left" w:leader="none" w:pos="7560"/>
          <w:tab w:val="left" w:leader="none" w:pos="8100"/>
          <w:tab w:val="left" w:leader="none" w:pos="8640"/>
          <w:tab w:val="left" w:leader="none" w:pos="9180"/>
          <w:tab w:val="left" w:leader="none" w:pos="9720"/>
          <w:tab w:val="left" w:leader="none" w:pos="10079"/>
        </w:tabs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Product Data: Manufacturer’s descriptive data and product attributes.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"/>
          <w:tab w:val="left" w:leader="none" w:pos="1080"/>
          <w:tab w:val="left" w:leader="none" w:pos="1620"/>
          <w:tab w:val="left" w:leader="none" w:pos="2160"/>
          <w:tab w:val="left" w:leader="none" w:pos="2700"/>
          <w:tab w:val="left" w:leader="none" w:pos="3240"/>
          <w:tab w:val="left" w:leader="none" w:pos="3780"/>
          <w:tab w:val="left" w:leader="none" w:pos="4320"/>
          <w:tab w:val="left" w:leader="none" w:pos="4860"/>
          <w:tab w:val="left" w:leader="none" w:pos="5400"/>
          <w:tab w:val="left" w:leader="none" w:pos="5940"/>
          <w:tab w:val="left" w:leader="none" w:pos="6480"/>
          <w:tab w:val="left" w:leader="none" w:pos="7020"/>
          <w:tab w:val="left" w:leader="none" w:pos="7560"/>
          <w:tab w:val="left" w:leader="none" w:pos="8100"/>
          <w:tab w:val="left" w:leader="none" w:pos="8640"/>
          <w:tab w:val="left" w:leader="none" w:pos="9180"/>
          <w:tab w:val="left" w:leader="none" w:pos="9720"/>
          <w:tab w:val="left" w:leader="none" w:pos="10079"/>
        </w:tabs>
        <w:spacing w:after="0" w:before="240" w:line="240" w:lineRule="auto"/>
        <w:ind w:left="0" w:right="0" w:firstLine="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Closeout Submittals: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"/>
          <w:tab w:val="left" w:leader="none" w:pos="1080"/>
          <w:tab w:val="left" w:leader="none" w:pos="1620"/>
          <w:tab w:val="left" w:leader="none" w:pos="2160"/>
          <w:tab w:val="left" w:leader="none" w:pos="2700"/>
          <w:tab w:val="left" w:leader="none" w:pos="3240"/>
          <w:tab w:val="left" w:leader="none" w:pos="3780"/>
          <w:tab w:val="left" w:leader="none" w:pos="4320"/>
          <w:tab w:val="left" w:leader="none" w:pos="4860"/>
          <w:tab w:val="left" w:leader="none" w:pos="5400"/>
          <w:tab w:val="left" w:leader="none" w:pos="5940"/>
          <w:tab w:val="left" w:leader="none" w:pos="6480"/>
          <w:tab w:val="left" w:leader="none" w:pos="7020"/>
          <w:tab w:val="left" w:leader="none" w:pos="7560"/>
          <w:tab w:val="left" w:leader="none" w:pos="8100"/>
          <w:tab w:val="left" w:leader="none" w:pos="8640"/>
          <w:tab w:val="left" w:leader="none" w:pos="9180"/>
          <w:tab w:val="left" w:leader="none" w:pos="9720"/>
          <w:tab w:val="left" w:leader="none" w:pos="10079"/>
        </w:tabs>
        <w:spacing w:after="0" w:before="0" w:line="240" w:lineRule="auto"/>
        <w:ind w:left="0" w:right="0" w:firstLine="0"/>
        <w:jc w:val="left"/>
        <w:rPr/>
      </w:pPr>
      <w:bookmarkStart w:colFirst="0" w:colLast="0" w:name="_heading=h.jrdxxuic5fud" w:id="1"/>
      <w:bookmarkEnd w:id="1"/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Operation and Maintenance Data.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"/>
          <w:tab w:val="left" w:leader="none" w:pos="1080"/>
          <w:tab w:val="left" w:leader="none" w:pos="1620"/>
          <w:tab w:val="left" w:leader="none" w:pos="2160"/>
          <w:tab w:val="left" w:leader="none" w:pos="2700"/>
          <w:tab w:val="left" w:leader="none" w:pos="3240"/>
          <w:tab w:val="left" w:leader="none" w:pos="3780"/>
          <w:tab w:val="left" w:leader="none" w:pos="4320"/>
          <w:tab w:val="left" w:leader="none" w:pos="4860"/>
          <w:tab w:val="left" w:leader="none" w:pos="5400"/>
          <w:tab w:val="left" w:leader="none" w:pos="5940"/>
          <w:tab w:val="left" w:leader="none" w:pos="6480"/>
          <w:tab w:val="left" w:leader="none" w:pos="7020"/>
          <w:tab w:val="left" w:leader="none" w:pos="7560"/>
          <w:tab w:val="left" w:leader="none" w:pos="8100"/>
          <w:tab w:val="left" w:leader="none" w:pos="8640"/>
          <w:tab w:val="left" w:leader="none" w:pos="9180"/>
          <w:tab w:val="left" w:leader="none" w:pos="9720"/>
          <w:tab w:val="left" w:leader="none" w:pos="10079"/>
        </w:tabs>
        <w:spacing w:after="0" w:before="240" w:line="240" w:lineRule="auto"/>
        <w:ind w:left="0" w:right="0" w:firstLine="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QUALITY ASSURANCE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"/>
          <w:tab w:val="left" w:leader="none" w:pos="1080"/>
          <w:tab w:val="left" w:leader="none" w:pos="1620"/>
          <w:tab w:val="left" w:leader="none" w:pos="2160"/>
          <w:tab w:val="left" w:leader="none" w:pos="2700"/>
          <w:tab w:val="left" w:leader="none" w:pos="3240"/>
          <w:tab w:val="left" w:leader="none" w:pos="3780"/>
          <w:tab w:val="left" w:leader="none" w:pos="4320"/>
          <w:tab w:val="left" w:leader="none" w:pos="4860"/>
          <w:tab w:val="left" w:leader="none" w:pos="5400"/>
          <w:tab w:val="left" w:leader="none" w:pos="5940"/>
          <w:tab w:val="left" w:leader="none" w:pos="6480"/>
          <w:tab w:val="left" w:leader="none" w:pos="7020"/>
          <w:tab w:val="left" w:leader="none" w:pos="7560"/>
          <w:tab w:val="left" w:leader="none" w:pos="8100"/>
          <w:tab w:val="left" w:leader="none" w:pos="8640"/>
          <w:tab w:val="left" w:leader="none" w:pos="9180"/>
          <w:tab w:val="left" w:leader="none" w:pos="9720"/>
          <w:tab w:val="left" w:leader="none" w:pos="10079"/>
        </w:tabs>
        <w:spacing w:after="0" w:before="240" w:line="240" w:lineRule="auto"/>
        <w:ind w:left="0" w:right="0" w:firstLine="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Installer Qualifications: Firm specializing in work of this Section, with minimum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20"/>
          <w:szCs w:val="20"/>
          <w:u w:val="none"/>
          <w:shd w:fill="auto" w:val="clear"/>
          <w:vertAlign w:val="baseline"/>
          <w:rtl w:val="0"/>
        </w:rPr>
        <w:t xml:space="preserve">[2] [__]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years’ experience.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"/>
          <w:tab w:val="left" w:leader="none" w:pos="1080"/>
          <w:tab w:val="left" w:leader="none" w:pos="1620"/>
          <w:tab w:val="left" w:leader="none" w:pos="2160"/>
          <w:tab w:val="left" w:leader="none" w:pos="2700"/>
          <w:tab w:val="left" w:leader="none" w:pos="3240"/>
          <w:tab w:val="left" w:leader="none" w:pos="3780"/>
          <w:tab w:val="left" w:leader="none" w:pos="4320"/>
          <w:tab w:val="left" w:leader="none" w:pos="4860"/>
          <w:tab w:val="left" w:leader="none" w:pos="5400"/>
          <w:tab w:val="left" w:leader="none" w:pos="5940"/>
          <w:tab w:val="left" w:leader="none" w:pos="6480"/>
          <w:tab w:val="left" w:leader="none" w:pos="7020"/>
          <w:tab w:val="left" w:leader="none" w:pos="7560"/>
          <w:tab w:val="left" w:leader="none" w:pos="8100"/>
          <w:tab w:val="left" w:leader="none" w:pos="8640"/>
          <w:tab w:val="left" w:leader="none" w:pos="9180"/>
          <w:tab w:val="left" w:leader="none" w:pos="9720"/>
          <w:tab w:val="left" w:leader="none" w:pos="10079"/>
        </w:tabs>
        <w:spacing w:after="0" w:before="240" w:line="240" w:lineRule="auto"/>
        <w:ind w:left="0" w:right="0" w:firstLine="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WARRANTY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"/>
          <w:tab w:val="left" w:leader="none" w:pos="1080"/>
          <w:tab w:val="left" w:leader="none" w:pos="1620"/>
          <w:tab w:val="left" w:leader="none" w:pos="2160"/>
          <w:tab w:val="left" w:leader="none" w:pos="2700"/>
          <w:tab w:val="left" w:leader="none" w:pos="3240"/>
          <w:tab w:val="left" w:leader="none" w:pos="3780"/>
          <w:tab w:val="left" w:leader="none" w:pos="4320"/>
          <w:tab w:val="left" w:leader="none" w:pos="4860"/>
          <w:tab w:val="left" w:leader="none" w:pos="5400"/>
          <w:tab w:val="left" w:leader="none" w:pos="5940"/>
          <w:tab w:val="left" w:leader="none" w:pos="6480"/>
          <w:tab w:val="left" w:leader="none" w:pos="7020"/>
          <w:tab w:val="left" w:leader="none" w:pos="7560"/>
          <w:tab w:val="left" w:leader="none" w:pos="8100"/>
          <w:tab w:val="left" w:leader="none" w:pos="8640"/>
          <w:tab w:val="left" w:leader="none" w:pos="9180"/>
          <w:tab w:val="left" w:leader="none" w:pos="9720"/>
          <w:tab w:val="left" w:leader="none" w:pos="10079"/>
        </w:tabs>
        <w:spacing w:after="0" w:before="240" w:line="240" w:lineRule="auto"/>
        <w:ind w:left="0" w:right="0" w:firstLine="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Manufacturer’s warranties against material and manufacturing defects: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"/>
          <w:tab w:val="left" w:leader="none" w:pos="1080"/>
          <w:tab w:val="left" w:leader="none" w:pos="1620"/>
          <w:tab w:val="left" w:leader="none" w:pos="2160"/>
          <w:tab w:val="left" w:leader="none" w:pos="2700"/>
          <w:tab w:val="left" w:leader="none" w:pos="3240"/>
          <w:tab w:val="left" w:leader="none" w:pos="3780"/>
          <w:tab w:val="left" w:leader="none" w:pos="4320"/>
          <w:tab w:val="left" w:leader="none" w:pos="4860"/>
          <w:tab w:val="left" w:leader="none" w:pos="5400"/>
          <w:tab w:val="left" w:leader="none" w:pos="5940"/>
          <w:tab w:val="left" w:leader="none" w:pos="6480"/>
          <w:tab w:val="left" w:leader="none" w:pos="7020"/>
          <w:tab w:val="left" w:leader="none" w:pos="7560"/>
          <w:tab w:val="left" w:leader="none" w:pos="8100"/>
          <w:tab w:val="left" w:leader="none" w:pos="8640"/>
          <w:tab w:val="left" w:leader="none" w:pos="9180"/>
          <w:tab w:val="left" w:leader="none" w:pos="9720"/>
          <w:tab w:val="left" w:leader="none" w:pos="10079"/>
        </w:tabs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  <w:tab/>
        <w:t xml:space="preserve">Cabinet: 10 years.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"/>
          <w:tab w:val="left" w:leader="none" w:pos="1080"/>
          <w:tab w:val="left" w:leader="none" w:pos="1620"/>
          <w:tab w:val="left" w:leader="none" w:pos="2160"/>
          <w:tab w:val="left" w:leader="none" w:pos="2700"/>
          <w:tab w:val="left" w:leader="none" w:pos="3240"/>
          <w:tab w:val="left" w:leader="none" w:pos="3780"/>
          <w:tab w:val="left" w:leader="none" w:pos="4320"/>
          <w:tab w:val="left" w:leader="none" w:pos="4860"/>
          <w:tab w:val="left" w:leader="none" w:pos="5400"/>
          <w:tab w:val="left" w:leader="none" w:pos="5940"/>
          <w:tab w:val="left" w:leader="none" w:pos="6480"/>
          <w:tab w:val="left" w:leader="none" w:pos="7020"/>
          <w:tab w:val="left" w:leader="none" w:pos="7560"/>
          <w:tab w:val="left" w:leader="none" w:pos="8100"/>
          <w:tab w:val="left" w:leader="none" w:pos="8640"/>
          <w:tab w:val="left" w:leader="none" w:pos="9180"/>
          <w:tab w:val="left" w:leader="none" w:pos="9720"/>
          <w:tab w:val="left" w:leader="none" w:pos="10079"/>
        </w:tabs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  <w:tab/>
        <w:t xml:space="preserve">Electrical and mechanical components: 2 years.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"/>
          <w:tab w:val="left" w:leader="none" w:pos="1080"/>
          <w:tab w:val="left" w:leader="none" w:pos="1620"/>
          <w:tab w:val="left" w:leader="none" w:pos="2160"/>
          <w:tab w:val="left" w:leader="none" w:pos="2700"/>
          <w:tab w:val="left" w:leader="none" w:pos="3240"/>
          <w:tab w:val="left" w:leader="none" w:pos="3780"/>
          <w:tab w:val="left" w:leader="none" w:pos="4320"/>
          <w:tab w:val="left" w:leader="none" w:pos="4860"/>
          <w:tab w:val="left" w:leader="none" w:pos="5400"/>
          <w:tab w:val="left" w:leader="none" w:pos="5940"/>
          <w:tab w:val="left" w:leader="none" w:pos="6480"/>
          <w:tab w:val="left" w:leader="none" w:pos="7020"/>
          <w:tab w:val="left" w:leader="none" w:pos="7560"/>
          <w:tab w:val="left" w:leader="none" w:pos="8100"/>
          <w:tab w:val="left" w:leader="none" w:pos="8640"/>
          <w:tab w:val="left" w:leader="none" w:pos="9180"/>
          <w:tab w:val="left" w:leader="none" w:pos="9720"/>
          <w:tab w:val="left" w:leader="none" w:pos="10079"/>
        </w:tabs>
        <w:spacing w:after="0" w:before="240" w:line="240" w:lineRule="auto"/>
        <w:ind w:left="0" w:right="0" w:firstLine="0"/>
        <w:jc w:val="left"/>
        <w:rPr/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PRODUCTS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"/>
          <w:tab w:val="left" w:leader="none" w:pos="1080"/>
          <w:tab w:val="left" w:leader="none" w:pos="1620"/>
          <w:tab w:val="left" w:leader="none" w:pos="2160"/>
          <w:tab w:val="left" w:leader="none" w:pos="2700"/>
          <w:tab w:val="left" w:leader="none" w:pos="3240"/>
          <w:tab w:val="left" w:leader="none" w:pos="3780"/>
          <w:tab w:val="left" w:leader="none" w:pos="4320"/>
          <w:tab w:val="left" w:leader="none" w:pos="4860"/>
          <w:tab w:val="left" w:leader="none" w:pos="5400"/>
          <w:tab w:val="left" w:leader="none" w:pos="5940"/>
          <w:tab w:val="left" w:leader="none" w:pos="6480"/>
          <w:tab w:val="left" w:leader="none" w:pos="7020"/>
          <w:tab w:val="left" w:leader="none" w:pos="7560"/>
          <w:tab w:val="left" w:leader="none" w:pos="8100"/>
          <w:tab w:val="left" w:leader="none" w:pos="8640"/>
          <w:tab w:val="left" w:leader="none" w:pos="9180"/>
          <w:tab w:val="left" w:leader="none" w:pos="9720"/>
          <w:tab w:val="left" w:leader="none" w:pos="10079"/>
        </w:tabs>
        <w:spacing w:after="0" w:before="240" w:line="240" w:lineRule="auto"/>
        <w:ind w:left="0" w:right="0" w:firstLine="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MANUFACTURERS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"/>
          <w:tab w:val="left" w:leader="none" w:pos="1080"/>
          <w:tab w:val="left" w:leader="none" w:pos="1620"/>
          <w:tab w:val="left" w:leader="none" w:pos="2160"/>
          <w:tab w:val="left" w:leader="none" w:pos="2700"/>
          <w:tab w:val="left" w:leader="none" w:pos="3240"/>
          <w:tab w:val="left" w:leader="none" w:pos="3780"/>
          <w:tab w:val="left" w:leader="none" w:pos="4320"/>
          <w:tab w:val="left" w:leader="none" w:pos="4860"/>
          <w:tab w:val="left" w:leader="none" w:pos="5400"/>
          <w:tab w:val="left" w:leader="none" w:pos="5940"/>
          <w:tab w:val="left" w:leader="none" w:pos="6480"/>
          <w:tab w:val="left" w:leader="none" w:pos="7020"/>
          <w:tab w:val="left" w:leader="none" w:pos="7560"/>
          <w:tab w:val="left" w:leader="none" w:pos="8100"/>
          <w:tab w:val="left" w:leader="none" w:pos="8640"/>
          <w:tab w:val="left" w:leader="none" w:pos="9180"/>
          <w:tab w:val="left" w:leader="none" w:pos="9720"/>
          <w:tab w:val="left" w:leader="none" w:pos="10079"/>
        </w:tabs>
        <w:spacing w:after="0" w:before="240" w:line="240" w:lineRule="auto"/>
        <w:ind w:left="0" w:right="0" w:firstLine="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Contract Documents are based on products by LiftMaster. </w:t>
      </w:r>
      <w:hyperlink r:id="rId9">
        <w:r w:rsidDel="00000000" w:rsidR="00000000" w:rsidRPr="00000000">
          <w:rPr>
            <w:rFonts w:ascii="Arial" w:cs="Arial" w:eastAsia="Arial" w:hAnsi="Arial"/>
            <w:b w:val="0"/>
            <w:i w:val="0"/>
            <w:smallCaps w:val="0"/>
            <w:strike w:val="0"/>
            <w:color w:val="0000ff"/>
            <w:sz w:val="20"/>
            <w:szCs w:val="20"/>
            <w:u w:val="single"/>
            <w:shd w:fill="auto" w:val="clear"/>
            <w:vertAlign w:val="baseline"/>
            <w:rtl w:val="0"/>
          </w:rPr>
          <w:t xml:space="preserve">www.LiftMaster.com</w:t>
        </w:r>
      </w:hyperlink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"/>
          <w:tab w:val="left" w:leader="none" w:pos="1080"/>
          <w:tab w:val="left" w:leader="none" w:pos="1620"/>
          <w:tab w:val="left" w:leader="none" w:pos="2160"/>
          <w:tab w:val="left" w:leader="none" w:pos="2700"/>
          <w:tab w:val="left" w:leader="none" w:pos="3240"/>
          <w:tab w:val="left" w:leader="none" w:pos="3780"/>
          <w:tab w:val="left" w:leader="none" w:pos="4320"/>
          <w:tab w:val="left" w:leader="none" w:pos="4860"/>
          <w:tab w:val="left" w:leader="none" w:pos="5400"/>
          <w:tab w:val="left" w:leader="none" w:pos="5940"/>
          <w:tab w:val="left" w:leader="none" w:pos="6480"/>
          <w:tab w:val="left" w:leader="none" w:pos="7020"/>
          <w:tab w:val="left" w:leader="none" w:pos="7560"/>
          <w:tab w:val="left" w:leader="none" w:pos="8100"/>
          <w:tab w:val="left" w:leader="none" w:pos="8640"/>
          <w:tab w:val="left" w:leader="none" w:pos="9180"/>
          <w:tab w:val="left" w:leader="none" w:pos="9720"/>
          <w:tab w:val="left" w:leader="none" w:pos="10079"/>
        </w:tabs>
        <w:spacing w:after="0" w:before="240" w:line="240" w:lineRule="auto"/>
        <w:ind w:left="0" w:right="0" w:firstLine="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Substitutions: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20"/>
          <w:szCs w:val="20"/>
          <w:u w:val="none"/>
          <w:shd w:fill="auto" w:val="clear"/>
          <w:vertAlign w:val="baseline"/>
          <w:rtl w:val="0"/>
        </w:rPr>
        <w:t xml:space="preserve">[Refer to Division 01.] [Not permitted.]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"/>
          <w:tab w:val="left" w:leader="none" w:pos="1080"/>
          <w:tab w:val="left" w:leader="none" w:pos="1620"/>
          <w:tab w:val="left" w:leader="none" w:pos="2160"/>
          <w:tab w:val="left" w:leader="none" w:pos="2700"/>
          <w:tab w:val="left" w:leader="none" w:pos="3240"/>
          <w:tab w:val="left" w:leader="none" w:pos="3780"/>
          <w:tab w:val="left" w:leader="none" w:pos="4320"/>
          <w:tab w:val="left" w:leader="none" w:pos="4860"/>
          <w:tab w:val="left" w:leader="none" w:pos="5400"/>
          <w:tab w:val="left" w:leader="none" w:pos="5940"/>
          <w:tab w:val="left" w:leader="none" w:pos="6480"/>
          <w:tab w:val="left" w:leader="none" w:pos="7020"/>
          <w:tab w:val="left" w:leader="none" w:pos="7560"/>
          <w:tab w:val="left" w:leader="none" w:pos="8100"/>
          <w:tab w:val="left" w:leader="none" w:pos="8640"/>
          <w:tab w:val="left" w:leader="none" w:pos="9180"/>
          <w:tab w:val="left" w:leader="none" w:pos="9720"/>
          <w:tab w:val="left" w:leader="none" w:pos="10079"/>
        </w:tabs>
        <w:spacing w:after="0" w:before="240" w:line="240" w:lineRule="auto"/>
        <w:ind w:left="0" w:right="0" w:firstLine="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MANUFACTURED UNITS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"/>
          <w:tab w:val="left" w:leader="none" w:pos="1080"/>
          <w:tab w:val="left" w:leader="none" w:pos="1620"/>
          <w:tab w:val="left" w:leader="none" w:pos="2160"/>
          <w:tab w:val="left" w:leader="none" w:pos="2700"/>
          <w:tab w:val="left" w:leader="none" w:pos="3240"/>
          <w:tab w:val="left" w:leader="none" w:pos="3780"/>
          <w:tab w:val="left" w:leader="none" w:pos="4320"/>
          <w:tab w:val="left" w:leader="none" w:pos="4860"/>
          <w:tab w:val="left" w:leader="none" w:pos="5400"/>
          <w:tab w:val="left" w:leader="none" w:pos="5940"/>
          <w:tab w:val="left" w:leader="none" w:pos="6480"/>
          <w:tab w:val="left" w:leader="none" w:pos="7020"/>
          <w:tab w:val="left" w:leader="none" w:pos="7560"/>
          <w:tab w:val="left" w:leader="none" w:pos="8100"/>
          <w:tab w:val="left" w:leader="none" w:pos="8640"/>
          <w:tab w:val="left" w:leader="none" w:pos="9180"/>
          <w:tab w:val="left" w:leader="none" w:pos="9720"/>
          <w:tab w:val="left" w:leader="none" w:pos="10079"/>
        </w:tabs>
        <w:spacing w:after="0" w:before="240" w:line="240" w:lineRule="auto"/>
        <w:ind w:left="0" w:right="0" w:firstLine="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Parking Gates: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"/>
          <w:tab w:val="left" w:leader="none" w:pos="1080"/>
          <w:tab w:val="left" w:leader="none" w:pos="1620"/>
          <w:tab w:val="left" w:leader="none" w:pos="2160"/>
          <w:tab w:val="left" w:leader="none" w:pos="2700"/>
          <w:tab w:val="left" w:leader="none" w:pos="3240"/>
          <w:tab w:val="left" w:leader="none" w:pos="3780"/>
          <w:tab w:val="left" w:leader="none" w:pos="4320"/>
          <w:tab w:val="left" w:leader="none" w:pos="4860"/>
          <w:tab w:val="left" w:leader="none" w:pos="5400"/>
          <w:tab w:val="left" w:leader="none" w:pos="5940"/>
          <w:tab w:val="left" w:leader="none" w:pos="6480"/>
          <w:tab w:val="left" w:leader="none" w:pos="7020"/>
          <w:tab w:val="left" w:leader="none" w:pos="7560"/>
          <w:tab w:val="left" w:leader="none" w:pos="8100"/>
          <w:tab w:val="left" w:leader="none" w:pos="8640"/>
          <w:tab w:val="left" w:leader="none" w:pos="9180"/>
          <w:tab w:val="left" w:leader="none" w:pos="9720"/>
          <w:tab w:val="left" w:leader="none" w:pos="10079"/>
        </w:tabs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Model: MAS.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"/>
          <w:tab w:val="left" w:leader="none" w:pos="1080"/>
          <w:tab w:val="left" w:leader="none" w:pos="1620"/>
          <w:tab w:val="left" w:leader="none" w:pos="2160"/>
          <w:tab w:val="left" w:leader="none" w:pos="2700"/>
          <w:tab w:val="left" w:leader="none" w:pos="3240"/>
          <w:tab w:val="left" w:leader="none" w:pos="3780"/>
          <w:tab w:val="left" w:leader="none" w:pos="4320"/>
          <w:tab w:val="left" w:leader="none" w:pos="4860"/>
          <w:tab w:val="left" w:leader="none" w:pos="5400"/>
          <w:tab w:val="left" w:leader="none" w:pos="5940"/>
          <w:tab w:val="left" w:leader="none" w:pos="6480"/>
          <w:tab w:val="left" w:leader="none" w:pos="7020"/>
          <w:tab w:val="left" w:leader="none" w:pos="7560"/>
          <w:tab w:val="left" w:leader="none" w:pos="8100"/>
          <w:tab w:val="left" w:leader="none" w:pos="8640"/>
          <w:tab w:val="left" w:leader="none" w:pos="9180"/>
          <w:tab w:val="left" w:leader="none" w:pos="9720"/>
          <w:tab w:val="left" w:leader="none" w:pos="10079"/>
        </w:tabs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  <w:tab/>
        <w:t xml:space="preserve">Operation: Gear reduced.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"/>
          <w:tab w:val="left" w:leader="none" w:pos="1080"/>
          <w:tab w:val="left" w:leader="none" w:pos="1620"/>
          <w:tab w:val="left" w:leader="none" w:pos="2160"/>
          <w:tab w:val="left" w:leader="none" w:pos="2700"/>
          <w:tab w:val="left" w:leader="none" w:pos="3240"/>
          <w:tab w:val="left" w:leader="none" w:pos="3780"/>
          <w:tab w:val="left" w:leader="none" w:pos="4320"/>
          <w:tab w:val="left" w:leader="none" w:pos="4860"/>
          <w:tab w:val="left" w:leader="none" w:pos="5400"/>
          <w:tab w:val="left" w:leader="none" w:pos="5940"/>
          <w:tab w:val="left" w:leader="none" w:pos="6480"/>
          <w:tab w:val="left" w:leader="none" w:pos="7020"/>
          <w:tab w:val="left" w:leader="none" w:pos="7560"/>
          <w:tab w:val="left" w:leader="none" w:pos="8100"/>
          <w:tab w:val="left" w:leader="none" w:pos="8640"/>
          <w:tab w:val="left" w:leader="none" w:pos="9180"/>
          <w:tab w:val="left" w:leader="none" w:pos="9720"/>
          <w:tab w:val="left" w:leader="none" w:pos="10079"/>
        </w:tabs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  <w:tab/>
        <w:t xml:space="preserve">Meet UL 325.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"/>
          <w:tab w:val="left" w:leader="none" w:pos="1080"/>
          <w:tab w:val="left" w:leader="none" w:pos="1620"/>
          <w:tab w:val="left" w:leader="none" w:pos="2160"/>
          <w:tab w:val="left" w:leader="none" w:pos="2700"/>
          <w:tab w:val="left" w:leader="none" w:pos="3240"/>
          <w:tab w:val="left" w:leader="none" w:pos="3780"/>
          <w:tab w:val="left" w:leader="none" w:pos="4320"/>
          <w:tab w:val="left" w:leader="none" w:pos="4860"/>
          <w:tab w:val="left" w:leader="none" w:pos="5400"/>
          <w:tab w:val="left" w:leader="none" w:pos="5940"/>
          <w:tab w:val="left" w:leader="none" w:pos="6480"/>
          <w:tab w:val="left" w:leader="none" w:pos="7020"/>
          <w:tab w:val="left" w:leader="none" w:pos="7560"/>
          <w:tab w:val="left" w:leader="none" w:pos="8100"/>
          <w:tab w:val="left" w:leader="none" w:pos="8640"/>
          <w:tab w:val="left" w:leader="none" w:pos="9180"/>
          <w:tab w:val="left" w:leader="none" w:pos="9720"/>
          <w:tab w:val="left" w:leader="none" w:pos="10079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Rated duty cycle: Maximum 10,000 per day.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"/>
          <w:tab w:val="left" w:leader="none" w:pos="1080"/>
          <w:tab w:val="left" w:leader="none" w:pos="1620"/>
          <w:tab w:val="left" w:leader="none" w:pos="2160"/>
          <w:tab w:val="left" w:leader="none" w:pos="2700"/>
          <w:tab w:val="left" w:leader="none" w:pos="3240"/>
          <w:tab w:val="left" w:leader="none" w:pos="3780"/>
          <w:tab w:val="left" w:leader="none" w:pos="4320"/>
          <w:tab w:val="left" w:leader="none" w:pos="4860"/>
          <w:tab w:val="left" w:leader="none" w:pos="5400"/>
          <w:tab w:val="left" w:leader="none" w:pos="5940"/>
          <w:tab w:val="left" w:leader="none" w:pos="6480"/>
          <w:tab w:val="left" w:leader="none" w:pos="7020"/>
          <w:tab w:val="left" w:leader="none" w:pos="7560"/>
          <w:tab w:val="left" w:leader="none" w:pos="8100"/>
          <w:tab w:val="left" w:leader="none" w:pos="8640"/>
          <w:tab w:val="left" w:leader="none" w:pos="9180"/>
          <w:tab w:val="left" w:leader="none" w:pos="9720"/>
          <w:tab w:val="left" w:leader="none" w:pos="10079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  <w:tab/>
        <w:t xml:space="preserve">Opening speed: 0.9 seconds.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"/>
          <w:tab w:val="left" w:leader="none" w:pos="1080"/>
          <w:tab w:val="left" w:leader="none" w:pos="1620"/>
          <w:tab w:val="left" w:leader="none" w:pos="2160"/>
          <w:tab w:val="left" w:leader="none" w:pos="2700"/>
          <w:tab w:val="left" w:leader="none" w:pos="3240"/>
          <w:tab w:val="left" w:leader="none" w:pos="3780"/>
          <w:tab w:val="left" w:leader="none" w:pos="4320"/>
          <w:tab w:val="left" w:leader="none" w:pos="4860"/>
          <w:tab w:val="left" w:leader="none" w:pos="5400"/>
          <w:tab w:val="left" w:leader="none" w:pos="5940"/>
          <w:tab w:val="left" w:leader="none" w:pos="6480"/>
          <w:tab w:val="left" w:leader="none" w:pos="7020"/>
          <w:tab w:val="left" w:leader="none" w:pos="7560"/>
          <w:tab w:val="left" w:leader="none" w:pos="8100"/>
          <w:tab w:val="left" w:leader="none" w:pos="8640"/>
          <w:tab w:val="left" w:leader="none" w:pos="9180"/>
          <w:tab w:val="left" w:leader="none" w:pos="9720"/>
          <w:tab w:val="left" w:leader="none" w:pos="10079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  <w:tab/>
        <w:t xml:space="preserve">Battery backup capable.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"/>
          <w:tab w:val="left" w:leader="none" w:pos="1080"/>
          <w:tab w:val="left" w:leader="none" w:pos="1620"/>
          <w:tab w:val="left" w:leader="none" w:pos="2160"/>
          <w:tab w:val="left" w:leader="none" w:pos="2700"/>
          <w:tab w:val="left" w:leader="none" w:pos="3240"/>
          <w:tab w:val="left" w:leader="none" w:pos="3780"/>
          <w:tab w:val="left" w:leader="none" w:pos="4320"/>
          <w:tab w:val="left" w:leader="none" w:pos="4860"/>
          <w:tab w:val="left" w:leader="none" w:pos="5400"/>
          <w:tab w:val="left" w:leader="none" w:pos="5940"/>
          <w:tab w:val="left" w:leader="none" w:pos="6480"/>
          <w:tab w:val="left" w:leader="none" w:pos="7020"/>
          <w:tab w:val="left" w:leader="none" w:pos="7560"/>
          <w:tab w:val="left" w:leader="none" w:pos="8100"/>
          <w:tab w:val="left" w:leader="none" w:pos="8640"/>
          <w:tab w:val="left" w:leader="none" w:pos="9180"/>
          <w:tab w:val="left" w:leader="none" w:pos="9720"/>
          <w:tab w:val="left" w:leader="none" w:pos="10079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  <w:tab/>
        <w:t xml:space="preserve">Motor: 24 VDC, continuous duty, prewired, listed by Underwriters Laboratories.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"/>
          <w:tab w:val="left" w:leader="none" w:pos="1080"/>
          <w:tab w:val="left" w:leader="none" w:pos="1620"/>
          <w:tab w:val="left" w:leader="none" w:pos="2160"/>
          <w:tab w:val="left" w:leader="none" w:pos="2700"/>
          <w:tab w:val="left" w:leader="none" w:pos="3240"/>
          <w:tab w:val="left" w:leader="none" w:pos="3780"/>
          <w:tab w:val="left" w:leader="none" w:pos="4320"/>
          <w:tab w:val="left" w:leader="none" w:pos="4860"/>
          <w:tab w:val="left" w:leader="none" w:pos="5400"/>
          <w:tab w:val="left" w:leader="none" w:pos="5940"/>
          <w:tab w:val="left" w:leader="none" w:pos="6480"/>
          <w:tab w:val="left" w:leader="none" w:pos="7020"/>
          <w:tab w:val="left" w:leader="none" w:pos="7560"/>
          <w:tab w:val="left" w:leader="none" w:pos="8100"/>
          <w:tab w:val="left" w:leader="none" w:pos="8640"/>
          <w:tab w:val="left" w:leader="none" w:pos="9180"/>
          <w:tab w:val="left" w:leader="none" w:pos="9720"/>
          <w:tab w:val="left" w:leader="none" w:pos="10079"/>
        </w:tabs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  <w:tab/>
        <w:t xml:space="preserve">Controls: Sequenced access management system.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"/>
          <w:tab w:val="left" w:leader="none" w:pos="1080"/>
          <w:tab w:val="left" w:leader="none" w:pos="1620"/>
          <w:tab w:val="left" w:leader="none" w:pos="2160"/>
          <w:tab w:val="left" w:leader="none" w:pos="2700"/>
          <w:tab w:val="left" w:leader="none" w:pos="3240"/>
          <w:tab w:val="left" w:leader="none" w:pos="3780"/>
          <w:tab w:val="left" w:leader="none" w:pos="4320"/>
          <w:tab w:val="left" w:leader="none" w:pos="4860"/>
          <w:tab w:val="left" w:leader="none" w:pos="5400"/>
          <w:tab w:val="left" w:leader="none" w:pos="5940"/>
          <w:tab w:val="left" w:leader="none" w:pos="6480"/>
          <w:tab w:val="left" w:leader="none" w:pos="7020"/>
          <w:tab w:val="left" w:leader="none" w:pos="7560"/>
          <w:tab w:val="left" w:leader="none" w:pos="8100"/>
          <w:tab w:val="left" w:leader="none" w:pos="8640"/>
          <w:tab w:val="left" w:leader="none" w:pos="9180"/>
          <w:tab w:val="left" w:leader="none" w:pos="9720"/>
          <w:tab w:val="left" w:leader="none" w:pos="10079"/>
        </w:tabs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  <w:tab/>
        <w:t xml:space="preserve">Cabinet: Polyethylene.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0c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"/>
          <w:tab w:val="left" w:leader="none" w:pos="1080"/>
          <w:tab w:val="left" w:leader="none" w:pos="1620"/>
          <w:tab w:val="left" w:leader="none" w:pos="2160"/>
          <w:tab w:val="left" w:leader="none" w:pos="2700"/>
          <w:tab w:val="left" w:leader="none" w:pos="3240"/>
          <w:tab w:val="left" w:leader="none" w:pos="3780"/>
          <w:tab w:val="left" w:leader="none" w:pos="4320"/>
          <w:tab w:val="left" w:leader="none" w:pos="4860"/>
          <w:tab w:val="left" w:leader="none" w:pos="5400"/>
          <w:tab w:val="left" w:leader="none" w:pos="5940"/>
          <w:tab w:val="left" w:leader="none" w:pos="6480"/>
          <w:tab w:val="left" w:leader="none" w:pos="7020"/>
          <w:tab w:val="left" w:leader="none" w:pos="7560"/>
          <w:tab w:val="left" w:leader="none" w:pos="8100"/>
          <w:tab w:val="left" w:leader="none" w:pos="8640"/>
          <w:tab w:val="left" w:leader="none" w:pos="9180"/>
          <w:tab w:val="left" w:leader="none" w:pos="9720"/>
          <w:tab w:val="left" w:leader="none" w:pos="10079"/>
        </w:tabs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  <w:tab/>
        <w:t xml:space="preserve">Aluminum 8 foot arm with yellow padding.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"/>
          <w:tab w:val="left" w:leader="none" w:pos="1080"/>
          <w:tab w:val="left" w:leader="none" w:pos="1620"/>
          <w:tab w:val="left" w:leader="none" w:pos="2160"/>
          <w:tab w:val="left" w:leader="none" w:pos="2700"/>
          <w:tab w:val="left" w:leader="none" w:pos="3240"/>
          <w:tab w:val="left" w:leader="none" w:pos="3780"/>
          <w:tab w:val="left" w:leader="none" w:pos="4320"/>
          <w:tab w:val="left" w:leader="none" w:pos="4860"/>
          <w:tab w:val="left" w:leader="none" w:pos="5400"/>
          <w:tab w:val="left" w:leader="none" w:pos="5940"/>
          <w:tab w:val="left" w:leader="none" w:pos="6480"/>
          <w:tab w:val="left" w:leader="none" w:pos="7020"/>
          <w:tab w:val="left" w:leader="none" w:pos="7560"/>
          <w:tab w:val="left" w:leader="none" w:pos="8100"/>
          <w:tab w:val="left" w:leader="none" w:pos="8640"/>
          <w:tab w:val="left" w:leader="none" w:pos="9180"/>
          <w:tab w:val="left" w:leader="none" w:pos="9720"/>
          <w:tab w:val="left" w:leader="none" w:pos="10079"/>
        </w:tabs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  <w:tab/>
        <w:t xml:space="preserve">Clutch.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"/>
          <w:tab w:val="left" w:leader="none" w:pos="1080"/>
          <w:tab w:val="left" w:leader="none" w:pos="1620"/>
          <w:tab w:val="left" w:leader="none" w:pos="2160"/>
          <w:tab w:val="left" w:leader="none" w:pos="2700"/>
          <w:tab w:val="left" w:leader="none" w:pos="3240"/>
          <w:tab w:val="left" w:leader="none" w:pos="3780"/>
          <w:tab w:val="left" w:leader="none" w:pos="4320"/>
          <w:tab w:val="left" w:leader="none" w:pos="4860"/>
          <w:tab w:val="left" w:leader="none" w:pos="5400"/>
          <w:tab w:val="left" w:leader="none" w:pos="5940"/>
          <w:tab w:val="left" w:leader="none" w:pos="6480"/>
          <w:tab w:val="left" w:leader="none" w:pos="7020"/>
          <w:tab w:val="left" w:leader="none" w:pos="7560"/>
          <w:tab w:val="left" w:leader="none" w:pos="8100"/>
          <w:tab w:val="left" w:leader="none" w:pos="8640"/>
          <w:tab w:val="left" w:leader="none" w:pos="9180"/>
          <w:tab w:val="left" w:leader="none" w:pos="9720"/>
          <w:tab w:val="left" w:leader="none" w:pos="10079"/>
        </w:tabs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  <w:tab/>
        <w:t xml:space="preserve">Retro-reflective photo eye.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"/>
          <w:tab w:val="left" w:leader="none" w:pos="1080"/>
          <w:tab w:val="left" w:leader="none" w:pos="1620"/>
          <w:tab w:val="left" w:leader="none" w:pos="2160"/>
          <w:tab w:val="left" w:leader="none" w:pos="2700"/>
          <w:tab w:val="left" w:leader="none" w:pos="3240"/>
          <w:tab w:val="left" w:leader="none" w:pos="3780"/>
          <w:tab w:val="left" w:leader="none" w:pos="4320"/>
          <w:tab w:val="left" w:leader="none" w:pos="4860"/>
          <w:tab w:val="left" w:leader="none" w:pos="5400"/>
          <w:tab w:val="left" w:leader="none" w:pos="5940"/>
          <w:tab w:val="left" w:leader="none" w:pos="6480"/>
          <w:tab w:val="left" w:leader="none" w:pos="7020"/>
          <w:tab w:val="left" w:leader="none" w:pos="7560"/>
          <w:tab w:val="left" w:leader="none" w:pos="8100"/>
          <w:tab w:val="left" w:leader="none" w:pos="8640"/>
          <w:tab w:val="left" w:leader="none" w:pos="9180"/>
          <w:tab w:val="left" w:leader="none" w:pos="9720"/>
          <w:tab w:val="left" w:leader="none" w:pos="10079"/>
        </w:tabs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20"/>
          <w:szCs w:val="20"/>
          <w:u w:val="none"/>
          <w:shd w:fill="auto" w:val="clear"/>
          <w:vertAlign w:val="baseline"/>
          <w:rtl w:val="0"/>
        </w:rPr>
        <w:t xml:space="preserve">[One button DIP remote control.] [Three button DIP remote control.] [Two button rolling code Security+ 2.0 remote control.] [Four button rolling code Security+ 2.0 remote control.]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"/>
          <w:tab w:val="left" w:leader="none" w:pos="1080"/>
          <w:tab w:val="left" w:leader="none" w:pos="1620"/>
          <w:tab w:val="left" w:leader="none" w:pos="2160"/>
          <w:tab w:val="left" w:leader="none" w:pos="2700"/>
          <w:tab w:val="left" w:leader="none" w:pos="3240"/>
          <w:tab w:val="left" w:leader="none" w:pos="3780"/>
          <w:tab w:val="left" w:leader="none" w:pos="4320"/>
          <w:tab w:val="left" w:leader="none" w:pos="4860"/>
          <w:tab w:val="left" w:leader="none" w:pos="5400"/>
          <w:tab w:val="left" w:leader="none" w:pos="5940"/>
          <w:tab w:val="left" w:leader="none" w:pos="6480"/>
          <w:tab w:val="left" w:leader="none" w:pos="7020"/>
          <w:tab w:val="left" w:leader="none" w:pos="7560"/>
          <w:tab w:val="left" w:leader="none" w:pos="8100"/>
          <w:tab w:val="left" w:leader="none" w:pos="8640"/>
          <w:tab w:val="left" w:leader="none" w:pos="9180"/>
          <w:tab w:val="left" w:leader="none" w:pos="9720"/>
          <w:tab w:val="left" w:leader="none" w:pos="10079"/>
        </w:tabs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  <w:tab/>
        <w:t xml:space="preserve">Red/green traffic light.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"/>
          <w:tab w:val="left" w:leader="none" w:pos="1080"/>
          <w:tab w:val="left" w:leader="none" w:pos="1620"/>
          <w:tab w:val="left" w:leader="none" w:pos="2160"/>
          <w:tab w:val="left" w:leader="none" w:pos="2700"/>
          <w:tab w:val="left" w:leader="none" w:pos="3240"/>
          <w:tab w:val="left" w:leader="none" w:pos="3780"/>
          <w:tab w:val="left" w:leader="none" w:pos="4320"/>
          <w:tab w:val="left" w:leader="none" w:pos="4860"/>
          <w:tab w:val="left" w:leader="none" w:pos="5400"/>
          <w:tab w:val="left" w:leader="none" w:pos="5940"/>
          <w:tab w:val="left" w:leader="none" w:pos="6480"/>
          <w:tab w:val="left" w:leader="none" w:pos="7020"/>
          <w:tab w:val="left" w:leader="none" w:pos="7560"/>
          <w:tab w:val="left" w:leader="none" w:pos="8100"/>
          <w:tab w:val="left" w:leader="none" w:pos="8640"/>
          <w:tab w:val="left" w:leader="none" w:pos="9180"/>
          <w:tab w:val="left" w:leader="none" w:pos="9720"/>
          <w:tab w:val="left" w:leader="none" w:pos="10079"/>
        </w:tabs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  <w:tab/>
        <w:t xml:space="preserve">Low power loop detector.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"/>
          <w:tab w:val="left" w:leader="none" w:pos="1080"/>
          <w:tab w:val="left" w:leader="none" w:pos="1620"/>
          <w:tab w:val="left" w:leader="none" w:pos="2160"/>
          <w:tab w:val="left" w:leader="none" w:pos="2700"/>
          <w:tab w:val="left" w:leader="none" w:pos="3240"/>
          <w:tab w:val="left" w:leader="none" w:pos="3780"/>
          <w:tab w:val="left" w:leader="none" w:pos="4320"/>
          <w:tab w:val="left" w:leader="none" w:pos="4860"/>
          <w:tab w:val="left" w:leader="none" w:pos="5400"/>
          <w:tab w:val="left" w:leader="none" w:pos="5940"/>
          <w:tab w:val="left" w:leader="none" w:pos="6480"/>
          <w:tab w:val="left" w:leader="none" w:pos="7020"/>
          <w:tab w:val="left" w:leader="none" w:pos="7560"/>
          <w:tab w:val="left" w:leader="none" w:pos="8100"/>
          <w:tab w:val="left" w:leader="none" w:pos="8640"/>
          <w:tab w:val="left" w:leader="none" w:pos="9180"/>
          <w:tab w:val="left" w:leader="none" w:pos="9720"/>
          <w:tab w:val="left" w:leader="none" w:pos="10079"/>
        </w:tabs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  <w:tab/>
        <w:t xml:space="preserve">Commercial access control receiver.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"/>
          <w:tab w:val="left" w:leader="none" w:pos="1080"/>
          <w:tab w:val="left" w:leader="none" w:pos="1620"/>
          <w:tab w:val="left" w:leader="none" w:pos="2160"/>
          <w:tab w:val="left" w:leader="none" w:pos="2700"/>
          <w:tab w:val="left" w:leader="none" w:pos="3240"/>
          <w:tab w:val="left" w:leader="none" w:pos="3780"/>
          <w:tab w:val="left" w:leader="none" w:pos="4320"/>
          <w:tab w:val="left" w:leader="none" w:pos="4860"/>
          <w:tab w:val="left" w:leader="none" w:pos="5400"/>
          <w:tab w:val="left" w:leader="none" w:pos="5940"/>
          <w:tab w:val="left" w:leader="none" w:pos="6480"/>
          <w:tab w:val="left" w:leader="none" w:pos="7020"/>
          <w:tab w:val="left" w:leader="none" w:pos="7560"/>
          <w:tab w:val="left" w:leader="none" w:pos="8100"/>
          <w:tab w:val="left" w:leader="none" w:pos="8640"/>
          <w:tab w:val="left" w:leader="none" w:pos="9180"/>
          <w:tab w:val="left" w:leader="none" w:pos="9720"/>
          <w:tab w:val="left" w:leader="none" w:pos="10079"/>
        </w:tabs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  <w:tab/>
        <w:t xml:space="preserve">Heater.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"/>
          <w:tab w:val="left" w:leader="none" w:pos="1080"/>
          <w:tab w:val="left" w:leader="none" w:pos="1620"/>
          <w:tab w:val="left" w:leader="none" w:pos="2160"/>
          <w:tab w:val="left" w:leader="none" w:pos="2700"/>
          <w:tab w:val="left" w:leader="none" w:pos="3240"/>
          <w:tab w:val="left" w:leader="none" w:pos="3780"/>
          <w:tab w:val="left" w:leader="none" w:pos="4320"/>
          <w:tab w:val="left" w:leader="none" w:pos="4860"/>
          <w:tab w:val="left" w:leader="none" w:pos="5400"/>
          <w:tab w:val="left" w:leader="none" w:pos="5940"/>
          <w:tab w:val="left" w:leader="none" w:pos="6480"/>
          <w:tab w:val="left" w:leader="none" w:pos="7020"/>
          <w:tab w:val="left" w:leader="none" w:pos="7560"/>
          <w:tab w:val="left" w:leader="none" w:pos="8100"/>
          <w:tab w:val="left" w:leader="none" w:pos="8640"/>
          <w:tab w:val="left" w:leader="none" w:pos="9180"/>
          <w:tab w:val="left" w:leader="none" w:pos="9720"/>
          <w:tab w:val="left" w:leader="none" w:pos="10079"/>
        </w:tabs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  <w:tab/>
        <w:t xml:space="preserve">Timer-to-close module.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"/>
          <w:tab w:val="left" w:leader="none" w:pos="1080"/>
          <w:tab w:val="left" w:leader="none" w:pos="1620"/>
          <w:tab w:val="left" w:leader="none" w:pos="2160"/>
          <w:tab w:val="left" w:leader="none" w:pos="2700"/>
          <w:tab w:val="left" w:leader="none" w:pos="3240"/>
          <w:tab w:val="left" w:leader="none" w:pos="3780"/>
          <w:tab w:val="left" w:leader="none" w:pos="4320"/>
          <w:tab w:val="left" w:leader="none" w:pos="4860"/>
          <w:tab w:val="left" w:leader="none" w:pos="5400"/>
          <w:tab w:val="left" w:leader="none" w:pos="5940"/>
          <w:tab w:val="left" w:leader="none" w:pos="6480"/>
          <w:tab w:val="left" w:leader="none" w:pos="7020"/>
          <w:tab w:val="left" w:leader="none" w:pos="7560"/>
          <w:tab w:val="left" w:leader="none" w:pos="8100"/>
          <w:tab w:val="left" w:leader="none" w:pos="8640"/>
          <w:tab w:val="left" w:leader="none" w:pos="9180"/>
          <w:tab w:val="left" w:leader="none" w:pos="9720"/>
          <w:tab w:val="left" w:leader="none" w:pos="10079"/>
        </w:tabs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  <w:tab/>
        <w:t xml:space="preserve">High-capacity connected access portal.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"/>
          <w:tab w:val="left" w:leader="none" w:pos="1080"/>
          <w:tab w:val="left" w:leader="none" w:pos="1620"/>
          <w:tab w:val="left" w:leader="none" w:pos="2160"/>
          <w:tab w:val="left" w:leader="none" w:pos="2700"/>
          <w:tab w:val="left" w:leader="none" w:pos="3240"/>
          <w:tab w:val="left" w:leader="none" w:pos="3780"/>
          <w:tab w:val="left" w:leader="none" w:pos="4320"/>
          <w:tab w:val="left" w:leader="none" w:pos="4860"/>
          <w:tab w:val="left" w:leader="none" w:pos="5400"/>
          <w:tab w:val="left" w:leader="none" w:pos="5940"/>
          <w:tab w:val="left" w:leader="none" w:pos="6480"/>
          <w:tab w:val="left" w:leader="none" w:pos="7020"/>
          <w:tab w:val="left" w:leader="none" w:pos="7560"/>
          <w:tab w:val="left" w:leader="none" w:pos="8100"/>
          <w:tab w:val="left" w:leader="none" w:pos="8640"/>
          <w:tab w:val="left" w:leader="none" w:pos="9180"/>
          <w:tab w:val="left" w:leader="none" w:pos="9720"/>
          <w:tab w:val="left" w:leader="none" w:pos="10079"/>
        </w:tabs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  <w:tab/>
        <w:t xml:space="preserve">Two door connected access portal.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"/>
          <w:tab w:val="left" w:leader="none" w:pos="1080"/>
          <w:tab w:val="left" w:leader="none" w:pos="1620"/>
          <w:tab w:val="left" w:leader="none" w:pos="2160"/>
          <w:tab w:val="left" w:leader="none" w:pos="2700"/>
          <w:tab w:val="left" w:leader="none" w:pos="3240"/>
          <w:tab w:val="left" w:leader="none" w:pos="3780"/>
          <w:tab w:val="left" w:leader="none" w:pos="4320"/>
          <w:tab w:val="left" w:leader="none" w:pos="4860"/>
          <w:tab w:val="left" w:leader="none" w:pos="5400"/>
          <w:tab w:val="left" w:leader="none" w:pos="5940"/>
          <w:tab w:val="left" w:leader="none" w:pos="6480"/>
          <w:tab w:val="left" w:leader="none" w:pos="7020"/>
          <w:tab w:val="left" w:leader="none" w:pos="7560"/>
          <w:tab w:val="left" w:leader="none" w:pos="8100"/>
          <w:tab w:val="left" w:leader="none" w:pos="8640"/>
          <w:tab w:val="left" w:leader="none" w:pos="9180"/>
          <w:tab w:val="left" w:leader="none" w:pos="9720"/>
          <w:tab w:val="left" w:leader="none" w:pos="10079"/>
        </w:tabs>
        <w:spacing w:after="0" w:before="0" w:line="240" w:lineRule="auto"/>
        <w:ind w:left="1080" w:right="0" w:hanging="108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"/>
          <w:tab w:val="left" w:leader="none" w:pos="1080"/>
          <w:tab w:val="left" w:leader="none" w:pos="1620"/>
          <w:tab w:val="left" w:leader="none" w:pos="2160"/>
          <w:tab w:val="left" w:leader="none" w:pos="2700"/>
          <w:tab w:val="left" w:leader="none" w:pos="3240"/>
          <w:tab w:val="left" w:leader="none" w:pos="3780"/>
          <w:tab w:val="left" w:leader="none" w:pos="4320"/>
          <w:tab w:val="left" w:leader="none" w:pos="4860"/>
          <w:tab w:val="left" w:leader="none" w:pos="5400"/>
          <w:tab w:val="left" w:leader="none" w:pos="5940"/>
          <w:tab w:val="left" w:leader="none" w:pos="6480"/>
          <w:tab w:val="left" w:leader="none" w:pos="7020"/>
          <w:tab w:val="left" w:leader="none" w:pos="7560"/>
          <w:tab w:val="left" w:leader="none" w:pos="8100"/>
          <w:tab w:val="left" w:leader="none" w:pos="8640"/>
          <w:tab w:val="left" w:leader="none" w:pos="9180"/>
          <w:tab w:val="left" w:leader="none" w:pos="9720"/>
          <w:tab w:val="left" w:leader="none" w:pos="10079"/>
        </w:tabs>
        <w:spacing w:after="0" w:before="240" w:line="240" w:lineRule="auto"/>
        <w:ind w:left="0" w:right="0" w:firstLine="0"/>
        <w:jc w:val="left"/>
        <w:rPr/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EXECUTION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"/>
          <w:tab w:val="left" w:leader="none" w:pos="1080"/>
          <w:tab w:val="left" w:leader="none" w:pos="1620"/>
          <w:tab w:val="left" w:leader="none" w:pos="2160"/>
          <w:tab w:val="left" w:leader="none" w:pos="2700"/>
          <w:tab w:val="left" w:leader="none" w:pos="3240"/>
          <w:tab w:val="left" w:leader="none" w:pos="3780"/>
          <w:tab w:val="left" w:leader="none" w:pos="4320"/>
          <w:tab w:val="left" w:leader="none" w:pos="4860"/>
          <w:tab w:val="left" w:leader="none" w:pos="5400"/>
          <w:tab w:val="left" w:leader="none" w:pos="5940"/>
          <w:tab w:val="left" w:leader="none" w:pos="6480"/>
          <w:tab w:val="left" w:leader="none" w:pos="7020"/>
          <w:tab w:val="left" w:leader="none" w:pos="7560"/>
          <w:tab w:val="left" w:leader="none" w:pos="8100"/>
          <w:tab w:val="left" w:leader="none" w:pos="8640"/>
          <w:tab w:val="left" w:leader="none" w:pos="9180"/>
          <w:tab w:val="left" w:leader="none" w:pos="9720"/>
          <w:tab w:val="left" w:leader="none" w:pos="10079"/>
        </w:tabs>
        <w:spacing w:after="0" w:before="240" w:line="240" w:lineRule="auto"/>
        <w:ind w:left="0" w:right="0" w:firstLine="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INSTALLATION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"/>
          <w:tab w:val="left" w:leader="none" w:pos="1080"/>
          <w:tab w:val="left" w:leader="none" w:pos="1620"/>
          <w:tab w:val="left" w:leader="none" w:pos="2160"/>
          <w:tab w:val="left" w:leader="none" w:pos="2700"/>
          <w:tab w:val="left" w:leader="none" w:pos="3240"/>
          <w:tab w:val="left" w:leader="none" w:pos="3780"/>
          <w:tab w:val="left" w:leader="none" w:pos="4320"/>
          <w:tab w:val="left" w:leader="none" w:pos="4860"/>
          <w:tab w:val="left" w:leader="none" w:pos="5400"/>
          <w:tab w:val="left" w:leader="none" w:pos="5940"/>
          <w:tab w:val="left" w:leader="none" w:pos="6480"/>
          <w:tab w:val="left" w:leader="none" w:pos="7020"/>
          <w:tab w:val="left" w:leader="none" w:pos="7560"/>
          <w:tab w:val="left" w:leader="none" w:pos="8100"/>
          <w:tab w:val="left" w:leader="none" w:pos="8640"/>
          <w:tab w:val="left" w:leader="none" w:pos="9180"/>
          <w:tab w:val="left" w:leader="none" w:pos="9720"/>
          <w:tab w:val="left" w:leader="none" w:pos="10079"/>
        </w:tabs>
        <w:spacing w:after="0" w:before="240" w:line="240" w:lineRule="auto"/>
        <w:ind w:left="0" w:right="0" w:firstLine="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Install in accordance with manufacturer’s instructions.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"/>
          <w:tab w:val="left" w:leader="none" w:pos="1080"/>
          <w:tab w:val="left" w:leader="none" w:pos="1620"/>
          <w:tab w:val="left" w:leader="none" w:pos="2160"/>
          <w:tab w:val="left" w:leader="none" w:pos="2700"/>
          <w:tab w:val="left" w:leader="none" w:pos="3240"/>
          <w:tab w:val="left" w:leader="none" w:pos="3780"/>
          <w:tab w:val="left" w:leader="none" w:pos="4320"/>
          <w:tab w:val="left" w:leader="none" w:pos="4860"/>
          <w:tab w:val="left" w:leader="none" w:pos="5400"/>
          <w:tab w:val="left" w:leader="none" w:pos="5940"/>
          <w:tab w:val="left" w:leader="none" w:pos="6480"/>
          <w:tab w:val="left" w:leader="none" w:pos="7020"/>
          <w:tab w:val="left" w:leader="none" w:pos="7560"/>
          <w:tab w:val="left" w:leader="none" w:pos="8100"/>
          <w:tab w:val="left" w:leader="none" w:pos="8640"/>
          <w:tab w:val="left" w:leader="none" w:pos="9180"/>
          <w:tab w:val="left" w:leader="none" w:pos="9720"/>
          <w:tab w:val="left" w:leader="none" w:pos="10079"/>
        </w:tabs>
        <w:spacing w:after="0" w:before="240" w:line="240" w:lineRule="auto"/>
        <w:ind w:left="0" w:right="0" w:firstLine="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CLOSEOUT ACTIVITIES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"/>
          <w:tab w:val="left" w:leader="none" w:pos="1080"/>
          <w:tab w:val="left" w:leader="none" w:pos="1620"/>
          <w:tab w:val="left" w:leader="none" w:pos="2160"/>
          <w:tab w:val="left" w:leader="none" w:pos="2700"/>
          <w:tab w:val="left" w:leader="none" w:pos="3240"/>
          <w:tab w:val="left" w:leader="none" w:pos="3780"/>
          <w:tab w:val="left" w:leader="none" w:pos="4320"/>
          <w:tab w:val="left" w:leader="none" w:pos="4860"/>
          <w:tab w:val="left" w:leader="none" w:pos="5400"/>
          <w:tab w:val="left" w:leader="none" w:pos="5940"/>
          <w:tab w:val="left" w:leader="none" w:pos="6480"/>
          <w:tab w:val="left" w:leader="none" w:pos="7020"/>
          <w:tab w:val="left" w:leader="none" w:pos="7560"/>
          <w:tab w:val="left" w:leader="none" w:pos="8100"/>
          <w:tab w:val="left" w:leader="none" w:pos="8640"/>
          <w:tab w:val="left" w:leader="none" w:pos="9180"/>
          <w:tab w:val="left" w:leader="none" w:pos="9720"/>
          <w:tab w:val="left" w:leader="none" w:pos="10079"/>
        </w:tabs>
        <w:spacing w:after="0" w:before="240" w:line="240" w:lineRule="auto"/>
        <w:ind w:left="0" w:right="0" w:firstLine="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  <w:tab/>
        <w:t xml:space="preserve">Test and adjust operators for proper operation.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"/>
          <w:tab w:val="left" w:leader="none" w:pos="1080"/>
          <w:tab w:val="left" w:leader="none" w:pos="1620"/>
          <w:tab w:val="left" w:leader="none" w:pos="2160"/>
          <w:tab w:val="left" w:leader="none" w:pos="2700"/>
          <w:tab w:val="left" w:leader="none" w:pos="3240"/>
          <w:tab w:val="left" w:leader="none" w:pos="3780"/>
          <w:tab w:val="left" w:leader="none" w:pos="4320"/>
          <w:tab w:val="left" w:leader="none" w:pos="4860"/>
          <w:tab w:val="left" w:leader="none" w:pos="5400"/>
          <w:tab w:val="left" w:leader="none" w:pos="5940"/>
          <w:tab w:val="left" w:leader="none" w:pos="6480"/>
          <w:tab w:val="left" w:leader="none" w:pos="7020"/>
          <w:tab w:val="left" w:leader="none" w:pos="7560"/>
          <w:tab w:val="left" w:leader="none" w:pos="8100"/>
          <w:tab w:val="left" w:leader="none" w:pos="8640"/>
          <w:tab w:val="left" w:leader="none" w:pos="9180"/>
          <w:tab w:val="left" w:leader="none" w:pos="9720"/>
          <w:tab w:val="left" w:leader="none" w:pos="10079"/>
        </w:tabs>
        <w:spacing w:after="0" w:before="240" w:line="240" w:lineRule="auto"/>
        <w:ind w:left="0" w:right="0" w:firstLine="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Demonstration: Demonstrate operation and programming of operators to Owner.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jc w:val="center"/>
        <w:rPr/>
      </w:pPr>
      <w:r w:rsidDel="00000000" w:rsidR="00000000" w:rsidRPr="00000000">
        <w:rPr>
          <w:rtl w:val="0"/>
        </w:rPr>
        <w:t xml:space="preserve">END OF SECTION</w:t>
      </w:r>
    </w:p>
    <w:sectPr>
      <w:headerReference r:id="rId10" w:type="default"/>
      <w:headerReference r:id="rId11" w:type="even"/>
      <w:footerReference r:id="rId12" w:type="default"/>
      <w:footerReference r:id="rId13" w:type="even"/>
      <w:pgSz w:h="15840" w:w="12240" w:orient="portrait"/>
      <w:pgMar w:bottom="720" w:top="720" w:left="1080" w:right="1080" w:header="720" w:footer="720"/>
      <w:pgNumType w:start="1"/>
    </w:sectPr>
  </w:body>
</w:document>
</file>

<file path=word/comments.xml><?xml version="1.0" encoding="utf-8"?>
<w:comme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comment w:author="ZeroDocs" w:id="0" w:date="2022-04-13T13:26:00Z"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This guide specification section has been prepared by LiftMaster for use in the preparation of a project specification section covering parking control gates.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following should be noted in using this specification: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Hypertext links to manufacturer websites are included after manufacturer names to assist in product selection and further research. Hypertext links are shown in blue text, e.g.: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www.acme.com  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Optional text requiring a selection by the user is enclosed within brackets and shown in red text, e.g.: AColor: [Red.] [Black.]"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Items requiring user input are enclosed within brackets and shown in red text, e.g.: "Section [__ __ __ - ________]."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Optional paragraphs are separated by an "OR" statement shown in red text, e.g.: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 xml:space="preserve">**** OR ****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For assistance on the use of the products in this section, contact LiftMaster by calling 800-528-5880 or visit their website at www.LiftMaster.com. 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This specification has been prepared based on SimpleSpecs™ specification templates. The SimpleSpecs™ Master Guide Specification system comprises a full architectural master specification that can be used to specify all project requirements. For additional information on SimpleSpecs™ products visit the ZeroDocs.com website at www.zerodocs.com.</w:t>
      </w:r>
    </w:p>
  </w:comment>
</w:comments>
</file>

<file path=word/commentsExtended.xml><?xml version="1.0" encoding="utf-8"?>
<w15:commentsEx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15:commentEx w15:paraId="00000050" w15:done="0"/>
</w15:commentsEx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8">
    <w:pPr>
      <w:tabs>
        <w:tab w:val="left" w:leader="none" w:pos="13"/>
        <w:tab w:val="left" w:leader="none" w:pos="553"/>
        <w:tab w:val="left" w:leader="none" w:pos="1093"/>
        <w:tab w:val="left" w:leader="none" w:pos="1633"/>
        <w:tab w:val="left" w:leader="none" w:pos="2173"/>
        <w:tab w:val="left" w:leader="none" w:pos="2713"/>
        <w:tab w:val="left" w:leader="none" w:pos="3253"/>
        <w:tab w:val="left" w:leader="none" w:pos="3793"/>
        <w:tab w:val="left" w:leader="none" w:pos="4333"/>
        <w:tab w:val="left" w:leader="none" w:pos="4873"/>
        <w:tab w:val="left" w:leader="none" w:pos="5413"/>
        <w:tab w:val="left" w:leader="none" w:pos="5953"/>
        <w:tab w:val="left" w:leader="none" w:pos="6493"/>
        <w:tab w:val="left" w:leader="none" w:pos="7033"/>
        <w:tab w:val="left" w:leader="none" w:pos="7573"/>
        <w:tab w:val="left" w:leader="none" w:pos="8113"/>
        <w:tab w:val="left" w:leader="none" w:pos="8653"/>
        <w:tab w:val="left" w:leader="none" w:pos="9193"/>
        <w:tab w:val="left" w:leader="none" w:pos="9733"/>
        <w:tab w:val="left" w:leader="none" w:pos="10079"/>
      </w:tabs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9">
    <w:pPr>
      <w:rPr/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A">
    <w:pPr>
      <w:tabs>
        <w:tab w:val="center" w:leader="none" w:pos="5040"/>
        <w:tab w:val="right" w:leader="none" w:pos="10079"/>
      </w:tabs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B">
    <w:pPr>
      <w:tabs>
        <w:tab w:val="center" w:leader="none" w:pos="5040"/>
        <w:tab w:val="right" w:leader="none" w:pos="10079"/>
      </w:tabs>
      <w:rPr/>
    </w:pPr>
    <w:r w:rsidDel="00000000" w:rsidR="00000000" w:rsidRPr="00000000">
      <w:rPr>
        <w:rtl w:val="0"/>
      </w:rPr>
      <w:t xml:space="preserve">Parking Gates</w:t>
      <w:tab/>
      <w:tab/>
      <w:t xml:space="preserve">11 12 33-</w:t>
    </w: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  <w:tab/>
    </w:r>
  </w:p>
  <w:p w:rsidR="00000000" w:rsidDel="00000000" w:rsidP="00000000" w:rsidRDefault="00000000" w:rsidRPr="00000000" w14:paraId="0000003C">
    <w:pPr>
      <w:tabs>
        <w:tab w:val="center" w:leader="none" w:pos="5040"/>
        <w:tab w:val="right" w:leader="none" w:pos="10079"/>
      </w:tabs>
      <w:rPr/>
    </w:pPr>
    <w:r w:rsidDel="00000000" w:rsidR="00000000" w:rsidRPr="00000000">
      <w:rPr>
        <w:rtl w:val="0"/>
      </w:rPr>
      <w:t xml:space="preserve">04/13/2022</w:t>
    </w:r>
  </w:p>
  <w:p w:rsidR="00000000" w:rsidDel="00000000" w:rsidP="00000000" w:rsidRDefault="00000000" w:rsidRPr="00000000" w14:paraId="0000003D">
    <w:pPr>
      <w:tabs>
        <w:tab w:val="center" w:leader="none" w:pos="5040"/>
        <w:tab w:val="right" w:leader="none" w:pos="10079"/>
      </w:tabs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4">
    <w:pPr>
      <w:tabs>
        <w:tab w:val="left" w:leader="none" w:pos="540"/>
        <w:tab w:val="left" w:leader="none" w:pos="1080"/>
        <w:tab w:val="left" w:leader="none" w:pos="1620"/>
        <w:tab w:val="left" w:leader="none" w:pos="2160"/>
        <w:tab w:val="left" w:leader="none" w:pos="2700"/>
        <w:tab w:val="left" w:leader="none" w:pos="3240"/>
        <w:tab w:val="left" w:leader="none" w:pos="3780"/>
        <w:tab w:val="left" w:leader="none" w:pos="4320"/>
        <w:tab w:val="left" w:leader="none" w:pos="4860"/>
        <w:tab w:val="left" w:leader="none" w:pos="5400"/>
        <w:tab w:val="left" w:leader="none" w:pos="5940"/>
        <w:tab w:val="left" w:leader="none" w:pos="6480"/>
        <w:tab w:val="left" w:leader="none" w:pos="7020"/>
        <w:tab w:val="left" w:leader="none" w:pos="7560"/>
        <w:tab w:val="left" w:leader="none" w:pos="8100"/>
        <w:tab w:val="left" w:leader="none" w:pos="8640"/>
        <w:tab w:val="left" w:leader="none" w:pos="9180"/>
        <w:tab w:val="left" w:leader="none" w:pos="9720"/>
        <w:tab w:val="left" w:leader="none" w:pos="10079"/>
      </w:tabs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5">
    <w:pPr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6">
    <w:pPr>
      <w:tabs>
        <w:tab w:val="left" w:leader="none" w:pos="540"/>
        <w:tab w:val="left" w:leader="none" w:pos="1080"/>
        <w:tab w:val="left" w:leader="none" w:pos="1620"/>
        <w:tab w:val="left" w:leader="none" w:pos="2160"/>
        <w:tab w:val="left" w:leader="none" w:pos="2700"/>
        <w:tab w:val="left" w:leader="none" w:pos="3240"/>
        <w:tab w:val="left" w:leader="none" w:pos="3780"/>
        <w:tab w:val="left" w:leader="none" w:pos="4320"/>
        <w:tab w:val="left" w:leader="none" w:pos="4860"/>
        <w:tab w:val="left" w:leader="none" w:pos="5400"/>
        <w:tab w:val="left" w:leader="none" w:pos="5940"/>
        <w:tab w:val="left" w:leader="none" w:pos="6480"/>
        <w:tab w:val="left" w:leader="none" w:pos="7020"/>
        <w:tab w:val="left" w:leader="none" w:pos="7560"/>
        <w:tab w:val="left" w:leader="none" w:pos="8100"/>
        <w:tab w:val="left" w:leader="none" w:pos="8640"/>
        <w:tab w:val="left" w:leader="none" w:pos="9180"/>
        <w:tab w:val="left" w:leader="none" w:pos="9720"/>
        <w:tab w:val="left" w:leader="none" w:pos="10079"/>
      </w:tabs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7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PART %1"/>
      <w:lvlJc w:val="left"/>
      <w:pPr>
        <w:ind w:left="0" w:firstLine="0"/>
      </w:pPr>
      <w:rPr/>
    </w:lvl>
    <w:lvl w:ilvl="1">
      <w:start w:val="1"/>
      <w:numFmt w:val="decimal"/>
      <w:lvlText w:val="%1.%2"/>
      <w:lvlJc w:val="left"/>
      <w:pPr>
        <w:ind w:left="0" w:firstLine="0"/>
      </w:pPr>
      <w:rPr/>
    </w:lvl>
    <w:lvl w:ilvl="2">
      <w:start w:val="1"/>
      <w:numFmt w:val="upperLetter"/>
      <w:lvlText w:val="%3."/>
      <w:lvlJc w:val="left"/>
      <w:pPr>
        <w:ind w:left="0" w:firstLine="0"/>
      </w:pPr>
      <w:rPr/>
    </w:lvl>
    <w:lvl w:ilvl="3">
      <w:start w:val="1"/>
      <w:numFmt w:val="decimal"/>
      <w:lvlText w:val="%4."/>
      <w:lvlJc w:val="left"/>
      <w:pPr>
        <w:ind w:left="0" w:firstLine="0"/>
      </w:pPr>
      <w:rPr/>
    </w:lvl>
    <w:lvl w:ilvl="4">
      <w:start w:val="1"/>
      <w:numFmt w:val="lowerLetter"/>
      <w:lvlText w:val="%5."/>
      <w:lvlJc w:val="left"/>
      <w:pPr>
        <w:ind w:left="0" w:firstLine="0"/>
      </w:pPr>
      <w:rPr/>
    </w:lvl>
    <w:lvl w:ilvl="5">
      <w:start w:val="1"/>
      <w:numFmt w:val="decimal"/>
      <w:lvlText w:val="%6)"/>
      <w:lvlJc w:val="left"/>
      <w:pPr>
        <w:ind w:left="0" w:firstLine="0"/>
      </w:pPr>
      <w:rPr/>
    </w:lvl>
    <w:lvl w:ilvl="6">
      <w:start w:val="1"/>
      <w:numFmt w:val="lowerRoman"/>
      <w:lvlText w:val="%7)"/>
      <w:lvlJc w:val="left"/>
      <w:pPr>
        <w:ind w:left="0" w:firstLine="0"/>
      </w:pPr>
      <w:rPr/>
    </w:lvl>
    <w:lvl w:ilvl="7">
      <w:start w:val="1"/>
      <w:numFmt w:val="decimal"/>
      <w:lvlText w:val=""/>
      <w:lvlJc w:val="left"/>
      <w:pPr>
        <w:ind w:left="0" w:firstLine="0"/>
      </w:pPr>
      <w:rPr/>
    </w:lvl>
    <w:lvl w:ilvl="8">
      <w:start w:val="1"/>
      <w:numFmt w:val="decimal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lang w:val="en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Level1" w:customStyle="1">
    <w:name w:val="Level 1"/>
    <w:basedOn w:val="SpecPara1"/>
    <w:link w:val="Level1Char"/>
    <w:qFormat w:val="1"/>
    <w:rsid w:val="00E56592"/>
    <w:pPr>
      <w:spacing w:before="240"/>
    </w:pPr>
    <w:rPr>
      <w:rFonts w:cs="Arial"/>
    </w:rPr>
  </w:style>
  <w:style w:type="paragraph" w:styleId="Level2" w:customStyle="1">
    <w:name w:val="Level 2"/>
    <w:basedOn w:val="SpecPara2"/>
    <w:link w:val="Level2Char"/>
    <w:qFormat w:val="1"/>
    <w:rsid w:val="00E56592"/>
    <w:pPr>
      <w:spacing w:before="240"/>
      <w:ind w:left="547" w:hanging="547"/>
    </w:pPr>
    <w:rPr>
      <w:rFonts w:cs="Arial"/>
    </w:rPr>
  </w:style>
  <w:style w:type="paragraph" w:styleId="Level3" w:customStyle="1">
    <w:name w:val="Level 3"/>
    <w:basedOn w:val="SpecPara3"/>
    <w:link w:val="Level3Char"/>
    <w:qFormat w:val="1"/>
    <w:rsid w:val="00E56592"/>
    <w:pPr>
      <w:spacing w:before="240"/>
      <w:ind w:left="1094" w:hanging="547"/>
    </w:pPr>
    <w:rPr>
      <w:rFonts w:cs="Arial"/>
    </w:rPr>
  </w:style>
  <w:style w:type="character" w:styleId="Level1Char" w:customStyle="1">
    <w:name w:val="Level 1 Char"/>
    <w:link w:val="Level1"/>
    <w:rsid w:val="00E56592"/>
    <w:rPr>
      <w:rFonts w:ascii="Arial" w:cs="Arial" w:hAnsi="Arial"/>
      <w:b w:val="1"/>
    </w:rPr>
  </w:style>
  <w:style w:type="character" w:styleId="Level2Char" w:customStyle="1">
    <w:name w:val="Level 2 Char"/>
    <w:link w:val="Level2"/>
    <w:rsid w:val="00E56592"/>
    <w:rPr>
      <w:rFonts w:ascii="Arial" w:cs="Arial" w:hAnsi="Arial"/>
    </w:rPr>
  </w:style>
  <w:style w:type="paragraph" w:styleId="Level4" w:customStyle="1">
    <w:name w:val="Level 4"/>
    <w:basedOn w:val="SpecPara4"/>
    <w:link w:val="Level4Char"/>
    <w:rsid w:val="00E56592"/>
  </w:style>
  <w:style w:type="character" w:styleId="Level3Char" w:customStyle="1">
    <w:name w:val="Level 3 Char"/>
    <w:link w:val="Level3"/>
    <w:rsid w:val="00E56592"/>
    <w:rPr>
      <w:rFonts w:ascii="Arial" w:cs="Arial" w:hAnsi="Arial"/>
    </w:rPr>
  </w:style>
  <w:style w:type="character" w:styleId="Level4Char" w:customStyle="1">
    <w:name w:val="Level 4 Char"/>
    <w:link w:val="Level4"/>
    <w:rsid w:val="00E56592"/>
    <w:rPr>
      <w:rFonts w:ascii="Arial" w:hAnsi="Arial"/>
    </w:rPr>
  </w:style>
  <w:style w:type="character" w:styleId="Specificatio" w:customStyle="1">
    <w:name w:val="Specificatio"/>
    <w:rsid w:val="00E56592"/>
    <w:rPr>
      <w:rFonts w:ascii="Arial" w:hAnsi="Arial"/>
      <w:sz w:val="20"/>
      <w:rtl w:val="0"/>
    </w:rPr>
  </w:style>
  <w:style w:type="character" w:styleId="WPHyperlink" w:customStyle="1">
    <w:name w:val="WP_Hyperlink"/>
    <w:rsid w:val="00E56592"/>
    <w:rPr>
      <w:color w:val="0000ff"/>
      <w:u w:val="single"/>
    </w:rPr>
  </w:style>
  <w:style w:type="character" w:styleId="STUnitSI" w:customStyle="1">
    <w:name w:val="STUnitSI"/>
    <w:rsid w:val="00E56592"/>
    <w:rPr>
      <w:color w:val="0000ff"/>
    </w:rPr>
  </w:style>
  <w:style w:type="character" w:styleId="STUnitIP" w:customStyle="1">
    <w:name w:val="STUnitIP"/>
    <w:rsid w:val="00E56592"/>
    <w:rPr>
      <w:color w:val="800000"/>
    </w:rPr>
  </w:style>
  <w:style w:type="character" w:styleId="MacDefault" w:customStyle="1">
    <w:name w:val="Mac Default"/>
    <w:basedOn w:val="DefaultParagraphFont"/>
    <w:rsid w:val="00E56592"/>
  </w:style>
  <w:style w:type="paragraph" w:styleId="Header">
    <w:name w:val="header"/>
    <w:basedOn w:val="Normal"/>
    <w:link w:val="HeaderChar"/>
    <w:uiPriority w:val="99"/>
    <w:unhideWhenUsed w:val="1"/>
    <w:rsid w:val="00E56592"/>
    <w:pPr>
      <w:tabs>
        <w:tab w:val="center" w:pos="4680"/>
        <w:tab w:val="right" w:pos="9360"/>
      </w:tabs>
    </w:pPr>
  </w:style>
  <w:style w:type="character" w:styleId="HeaderChar" w:customStyle="1">
    <w:name w:val="Header Char"/>
    <w:link w:val="Header"/>
    <w:uiPriority w:val="99"/>
    <w:rsid w:val="00E56592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 w:val="1"/>
    <w:rsid w:val="00E56592"/>
    <w:pPr>
      <w:tabs>
        <w:tab w:val="center" w:pos="4680"/>
        <w:tab w:val="right" w:pos="9360"/>
      </w:tabs>
    </w:pPr>
  </w:style>
  <w:style w:type="character" w:styleId="FooterChar" w:customStyle="1">
    <w:name w:val="Footer Char"/>
    <w:link w:val="Footer"/>
    <w:uiPriority w:val="99"/>
    <w:rsid w:val="00E56592"/>
    <w:rPr>
      <w:rFonts w:ascii="Arial" w:hAnsi="Arial"/>
    </w:rPr>
  </w:style>
  <w:style w:type="character" w:styleId="Hyperlink">
    <w:name w:val="Hyperlink"/>
    <w:uiPriority w:val="99"/>
    <w:rsid w:val="00E56592"/>
    <w:rPr>
      <w:rFonts w:cs="Times New Roman"/>
      <w:color w:val="0000ff"/>
      <w:u w:val="single"/>
    </w:rPr>
  </w:style>
  <w:style w:type="paragraph" w:styleId="SpecPara1" w:customStyle="1">
    <w:name w:val="Spec Para 1"/>
    <w:basedOn w:val="Normal"/>
    <w:link w:val="SpecPara1Char"/>
    <w:qFormat w:val="1"/>
    <w:rsid w:val="00E56592"/>
    <w:pPr>
      <w:widowControl w:val="1"/>
      <w:numPr>
        <w:numId w:val="1"/>
      </w:num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  <w:ind w:left="1080" w:hanging="1080"/>
    </w:pPr>
    <w:rPr>
      <w:b w:val="1"/>
    </w:rPr>
  </w:style>
  <w:style w:type="paragraph" w:styleId="SpecPara2" w:customStyle="1">
    <w:name w:val="Spec Para 2"/>
    <w:basedOn w:val="Normal"/>
    <w:link w:val="SpecPara2Char"/>
    <w:qFormat w:val="1"/>
    <w:rsid w:val="00E56592"/>
    <w:pPr>
      <w:widowControl w:val="1"/>
      <w:numPr>
        <w:ilvl w:val="1"/>
        <w:numId w:val="1"/>
      </w:num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  <w:ind w:left="540" w:hanging="540"/>
    </w:pPr>
  </w:style>
  <w:style w:type="character" w:styleId="SpecPara1Char" w:customStyle="1">
    <w:name w:val="Spec Para 1 Char"/>
    <w:link w:val="SpecPara1"/>
    <w:rsid w:val="00E56592"/>
    <w:rPr>
      <w:rFonts w:ascii="Arial" w:hAnsi="Arial"/>
      <w:b w:val="1"/>
    </w:rPr>
  </w:style>
  <w:style w:type="paragraph" w:styleId="SpecPara3" w:customStyle="1">
    <w:name w:val="Spec Para 3"/>
    <w:basedOn w:val="Normal"/>
    <w:link w:val="SpecPara3Char"/>
    <w:qFormat w:val="1"/>
    <w:rsid w:val="00E56592"/>
    <w:pPr>
      <w:widowControl w:val="1"/>
      <w:numPr>
        <w:ilvl w:val="2"/>
        <w:numId w:val="1"/>
      </w:num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  <w:ind w:left="1080" w:hanging="540"/>
    </w:pPr>
  </w:style>
  <w:style w:type="character" w:styleId="SpecPara2Char" w:customStyle="1">
    <w:name w:val="Spec Para 2 Char"/>
    <w:link w:val="SpecPara2"/>
    <w:rsid w:val="00E56592"/>
    <w:rPr>
      <w:rFonts w:ascii="Arial" w:hAnsi="Arial"/>
    </w:rPr>
  </w:style>
  <w:style w:type="paragraph" w:styleId="SpecPara4" w:customStyle="1">
    <w:name w:val="Spec Para 4"/>
    <w:basedOn w:val="Normal"/>
    <w:link w:val="SpecPara4Char"/>
    <w:qFormat w:val="1"/>
    <w:rsid w:val="00E56592"/>
    <w:pPr>
      <w:widowControl w:val="1"/>
      <w:numPr>
        <w:ilvl w:val="3"/>
        <w:numId w:val="1"/>
      </w:num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  <w:ind w:left="1620" w:hanging="540"/>
    </w:pPr>
  </w:style>
  <w:style w:type="character" w:styleId="SpecPara3Char" w:customStyle="1">
    <w:name w:val="Spec Para 3 Char"/>
    <w:link w:val="SpecPara3"/>
    <w:rsid w:val="00E56592"/>
    <w:rPr>
      <w:rFonts w:ascii="Arial" w:hAnsi="Arial"/>
    </w:rPr>
  </w:style>
  <w:style w:type="paragraph" w:styleId="SpecPara5" w:customStyle="1">
    <w:name w:val="Spec Para 5"/>
    <w:basedOn w:val="Normal"/>
    <w:link w:val="SpecPara5Char"/>
    <w:qFormat w:val="1"/>
    <w:rsid w:val="00E56592"/>
    <w:pPr>
      <w:numPr>
        <w:ilvl w:val="4"/>
        <w:numId w:val="2"/>
      </w:num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  <w:ind w:left="2160" w:hanging="540"/>
    </w:pPr>
  </w:style>
  <w:style w:type="character" w:styleId="SpecPara4Char" w:customStyle="1">
    <w:name w:val="Spec Para 4 Char"/>
    <w:link w:val="SpecPara4"/>
    <w:rsid w:val="00E56592"/>
    <w:rPr>
      <w:rFonts w:ascii="Arial" w:hAnsi="Arial"/>
    </w:rPr>
  </w:style>
  <w:style w:type="character" w:styleId="SpecPara5Char" w:customStyle="1">
    <w:name w:val="Spec Para 5 Char"/>
    <w:link w:val="SpecPara5"/>
    <w:rsid w:val="00E56592"/>
    <w:rPr>
      <w:rFonts w:ascii="Arial" w:hAnsi="Arial"/>
    </w:rPr>
  </w:style>
  <w:style w:type="paragraph" w:styleId="Level5" w:customStyle="1">
    <w:name w:val="Level 5"/>
    <w:basedOn w:val="Level4"/>
    <w:link w:val="Level5Char"/>
    <w:qFormat w:val="1"/>
    <w:rsid w:val="00E56592"/>
    <w:pPr>
      <w:numPr>
        <w:ilvl w:val="4"/>
      </w:numPr>
      <w:ind w:left="2160" w:hanging="540"/>
    </w:pPr>
  </w:style>
  <w:style w:type="character" w:styleId="Level5Char" w:customStyle="1">
    <w:name w:val="Level 5 Char"/>
    <w:link w:val="Level5"/>
    <w:rsid w:val="00E56592"/>
    <w:rPr>
      <w:rFonts w:ascii="Arial" w:hAnsi="Arial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5E305B"/>
    <w:rPr>
      <w:color w:val="605e5c"/>
      <w:shd w:color="auto" w:fill="e1dfdd" w:val="clear"/>
    </w:rPr>
  </w:style>
  <w:style w:type="character" w:styleId="BookTitle">
    <w:name w:val="Book Title"/>
    <w:uiPriority w:val="33"/>
    <w:rsid w:val="00E56592"/>
    <w:rPr>
      <w:b w:val="1"/>
      <w:bCs w:val="1"/>
      <w:i w:val="1"/>
      <w:iCs w:val="1"/>
      <w:spacing w:val="5"/>
    </w:rPr>
  </w:style>
  <w:style w:type="paragraph" w:styleId="Level6" w:customStyle="1">
    <w:name w:val="Level 6"/>
    <w:basedOn w:val="Normal"/>
    <w:link w:val="Level6Char"/>
    <w:autoRedefine w:val="1"/>
    <w:qFormat w:val="1"/>
    <w:rsid w:val="00E56592"/>
  </w:style>
  <w:style w:type="character" w:styleId="Level6Char" w:customStyle="1">
    <w:name w:val="Level 6 Char"/>
    <w:link w:val="Level6"/>
    <w:rsid w:val="00E56592"/>
    <w:rPr>
      <w:rFonts w:ascii="Arial" w:hAnsi="Arial"/>
    </w:rPr>
  </w:style>
  <w:style w:type="paragraph" w:styleId="NoSpacing">
    <w:name w:val="No Spacing"/>
    <w:uiPriority w:val="1"/>
    <w:rsid w:val="00E56592"/>
    <w:pPr>
      <w:widowControl w:val="0"/>
    </w:pPr>
    <w:rPr>
      <w:sz w:val="24"/>
    </w:rPr>
  </w:style>
  <w:style w:type="paragraph" w:styleId="SectionHeader" w:customStyle="1">
    <w:name w:val="SectionHeader"/>
    <w:basedOn w:val="Normal"/>
    <w:link w:val="SectionHeaderChar"/>
    <w:qFormat w:val="1"/>
    <w:rsid w:val="00E56592"/>
    <w:rPr>
      <w:rFonts w:cs="Arial"/>
      <w:b w:val="1"/>
      <w:bCs w:val="1"/>
    </w:rPr>
  </w:style>
  <w:style w:type="paragraph" w:styleId="EndofSection" w:customStyle="1">
    <w:name w:val="EndofSection"/>
    <w:basedOn w:val="Normal"/>
    <w:link w:val="EndofSectionChar"/>
    <w:qFormat w:val="1"/>
    <w:rsid w:val="00E56592"/>
    <w:pPr>
      <w:spacing w:before="480"/>
      <w:jc w:val="center"/>
    </w:pPr>
    <w:rPr>
      <w:rFonts w:cs="Arial"/>
    </w:rPr>
  </w:style>
  <w:style w:type="character" w:styleId="SectionHeaderChar" w:customStyle="1">
    <w:name w:val="SectionHeader Char"/>
    <w:basedOn w:val="DefaultParagraphFont"/>
    <w:link w:val="SectionHeader"/>
    <w:rsid w:val="00E56592"/>
    <w:rPr>
      <w:rFonts w:ascii="Arial" w:cs="Arial" w:hAnsi="Arial"/>
      <w:b w:val="1"/>
      <w:bCs w:val="1"/>
    </w:rPr>
  </w:style>
  <w:style w:type="paragraph" w:styleId="SectionFooter" w:customStyle="1">
    <w:name w:val="SectionFooter"/>
    <w:basedOn w:val="Normal"/>
    <w:link w:val="SectionFooterChar"/>
    <w:qFormat w:val="1"/>
    <w:rsid w:val="00E56592"/>
    <w:pPr>
      <w:tabs>
        <w:tab w:val="center" w:pos="5040"/>
        <w:tab w:val="right" w:pos="10079"/>
      </w:tabs>
      <w:spacing w:before="240"/>
    </w:pPr>
    <w:rPr>
      <w:rFonts w:cs="Arial"/>
    </w:rPr>
  </w:style>
  <w:style w:type="character" w:styleId="EndofSectionChar" w:customStyle="1">
    <w:name w:val="EndofSection Char"/>
    <w:basedOn w:val="DefaultParagraphFont"/>
    <w:link w:val="EndofSection"/>
    <w:rsid w:val="00E56592"/>
    <w:rPr>
      <w:rFonts w:ascii="Arial" w:cs="Arial" w:hAnsi="Arial"/>
    </w:rPr>
  </w:style>
  <w:style w:type="character" w:styleId="SectionFooterChar" w:customStyle="1">
    <w:name w:val="SectionFooter Char"/>
    <w:basedOn w:val="DefaultParagraphFont"/>
    <w:link w:val="SectionFooter"/>
    <w:rsid w:val="00E56592"/>
    <w:rPr>
      <w:rFonts w:ascii="Arial" w:cs="Arial" w:hAnsi="Arial"/>
    </w:rPr>
  </w:style>
  <w:style w:type="paragraph" w:styleId="NotUsed" w:customStyle="1">
    <w:name w:val="NotUsed"/>
    <w:basedOn w:val="Normal"/>
    <w:link w:val="NotUsedChar"/>
    <w:qFormat w:val="1"/>
    <w:rsid w:val="00E56592"/>
    <w:pPr>
      <w:widowControl w:val="1"/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  <w:spacing w:before="240"/>
    </w:pPr>
    <w:rPr>
      <w:rFonts w:cs="Arial"/>
      <w:color w:val="000000"/>
    </w:rPr>
  </w:style>
  <w:style w:type="paragraph" w:styleId="Signature">
    <w:name w:val="Signature"/>
    <w:basedOn w:val="NotUsed"/>
    <w:link w:val="SignatureChar"/>
    <w:uiPriority w:val="99"/>
    <w:unhideWhenUsed w:val="1"/>
    <w:rsid w:val="00E56592"/>
  </w:style>
  <w:style w:type="character" w:styleId="SignatureChar" w:customStyle="1">
    <w:name w:val="Signature Char"/>
    <w:basedOn w:val="DefaultParagraphFont"/>
    <w:link w:val="Signature"/>
    <w:uiPriority w:val="99"/>
    <w:rsid w:val="00E56592"/>
    <w:rPr>
      <w:rFonts w:ascii="Arial" w:cs="Arial" w:hAnsi="Arial"/>
      <w:color w:val="000000"/>
    </w:rPr>
  </w:style>
  <w:style w:type="character" w:styleId="NotUsedChar" w:customStyle="1">
    <w:name w:val="NotUsed Char"/>
    <w:basedOn w:val="DefaultParagraphFont"/>
    <w:link w:val="NotUsed"/>
    <w:rsid w:val="00E56592"/>
    <w:rPr>
      <w:rFonts w:ascii="Arial" w:cs="Arial" w:hAnsi="Arial"/>
      <w:color w:val="000000"/>
    </w:rPr>
  </w:style>
  <w:style w:type="character" w:styleId="CommentReference">
    <w:name w:val="annotation reference"/>
    <w:basedOn w:val="DefaultParagraphFont"/>
    <w:uiPriority w:val="99"/>
    <w:semiHidden w:val="1"/>
    <w:unhideWhenUsed w:val="1"/>
    <w:rsid w:val="00E565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 w:val="1"/>
    <w:rsid w:val="00E56592"/>
  </w:style>
  <w:style w:type="character" w:styleId="CommentTextChar" w:customStyle="1">
    <w:name w:val="Comment Text Char"/>
    <w:basedOn w:val="DefaultParagraphFont"/>
    <w:link w:val="CommentText"/>
    <w:uiPriority w:val="99"/>
    <w:rsid w:val="00E56592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 w:val="1"/>
    <w:unhideWhenUsed w:val="1"/>
    <w:rsid w:val="00E56592"/>
    <w:rPr>
      <w:b w:val="1"/>
      <w:bCs w:val="1"/>
    </w:rPr>
  </w:style>
  <w:style w:type="character" w:styleId="CommentSubjectChar" w:customStyle="1">
    <w:name w:val="Comment Subject Char"/>
    <w:basedOn w:val="CommentTextChar"/>
    <w:link w:val="CommentSubject"/>
    <w:uiPriority w:val="99"/>
    <w:semiHidden w:val="1"/>
    <w:rsid w:val="00E56592"/>
    <w:rPr>
      <w:rFonts w:ascii="Arial" w:hAnsi="Arial"/>
      <w:b w:val="1"/>
      <w:bCs w:val="1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1.xml"/><Relationship Id="rId10" Type="http://schemas.openxmlformats.org/officeDocument/2006/relationships/header" Target="header2.xml"/><Relationship Id="rId13" Type="http://schemas.openxmlformats.org/officeDocument/2006/relationships/footer" Target="footer1.xml"/><Relationship Id="rId12" Type="http://schemas.openxmlformats.org/officeDocument/2006/relationships/footer" Target="footer2.xml"/><Relationship Id="rId1" Type="http://schemas.openxmlformats.org/officeDocument/2006/relationships/theme" Target="theme/theme1.xml"/><Relationship Id="rId2" Type="http://schemas.openxmlformats.org/officeDocument/2006/relationships/comments" Target="comments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9" Type="http://schemas.openxmlformats.org/officeDocument/2006/relationships/hyperlink" Target="http://www.liftmaster.com" TargetMode="Externa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EnN7RCifoq+U+vY3gw+kxJ2hyw==">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2022-05-12T19:17:00Z</dcterms:created>
  <dc:creator>ZeroDocs SimpleSpecs</dc:creator>
</cp:coreProperties>
</file>